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5Dark-Accent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6BF0" w:rsidRPr="0036237A" w14:paraId="262D8561" w14:textId="77777777" w:rsidTr="00287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208840E0" w14:textId="3E82CD79" w:rsidR="003E6BF0" w:rsidRPr="0036237A" w:rsidRDefault="00841073" w:rsidP="0074763A">
            <w:pPr>
              <w:jc w:val="center"/>
              <w:rPr>
                <w:sz w:val="40"/>
                <w:szCs w:val="40"/>
                <w:lang w:val="bs-Latn-BA"/>
              </w:rPr>
            </w:pPr>
            <w:r w:rsidRPr="0036237A">
              <w:rPr>
                <w:sz w:val="40"/>
                <w:szCs w:val="40"/>
                <w:lang w:val="bs-Latn-BA"/>
              </w:rPr>
              <w:t xml:space="preserve">TENDERSKA DOKUMENTACIJA ZA </w:t>
            </w:r>
            <w:r w:rsidR="00BF17F4">
              <w:rPr>
                <w:sz w:val="40"/>
                <w:szCs w:val="40"/>
                <w:lang w:val="bs-Latn-BA"/>
              </w:rPr>
              <w:t>POJEDNOSTAVLJENU PRECEDURU NABAVKI</w:t>
            </w:r>
            <w:r w:rsidRPr="0036237A">
              <w:rPr>
                <w:sz w:val="40"/>
                <w:szCs w:val="40"/>
                <w:lang w:val="bs-Latn-BA"/>
              </w:rPr>
              <w:t xml:space="preserve"> (JEDNAKO ILI ISPOD 20.000 EUR)</w:t>
            </w:r>
          </w:p>
        </w:tc>
      </w:tr>
    </w:tbl>
    <w:p w14:paraId="2A9ABEF1" w14:textId="77777777" w:rsidR="007357B5" w:rsidRDefault="007357B5">
      <w:pPr>
        <w:rPr>
          <w:b/>
          <w:sz w:val="28"/>
          <w:szCs w:val="28"/>
          <w:u w:val="single"/>
          <w:lang w:val="bs-Latn-BA"/>
        </w:rPr>
      </w:pPr>
    </w:p>
    <w:p w14:paraId="3D16372B" w14:textId="5D4DCCFC" w:rsidR="00841073" w:rsidRPr="0036237A" w:rsidRDefault="00841073">
      <w:pPr>
        <w:rPr>
          <w:b/>
          <w:sz w:val="28"/>
          <w:szCs w:val="28"/>
          <w:u w:val="single"/>
          <w:lang w:val="bs-Latn-BA"/>
        </w:rPr>
      </w:pPr>
      <w:r w:rsidRPr="0036237A">
        <w:rPr>
          <w:b/>
          <w:sz w:val="28"/>
          <w:szCs w:val="28"/>
          <w:u w:val="single"/>
          <w:lang w:val="bs-Latn-BA"/>
        </w:rPr>
        <w:t>DIO A: INFORMACIJE ZA</w:t>
      </w:r>
      <w:r w:rsidR="0013307B">
        <w:rPr>
          <w:b/>
          <w:sz w:val="28"/>
          <w:szCs w:val="28"/>
          <w:u w:val="single"/>
          <w:lang w:val="bs-Latn-BA"/>
        </w:rPr>
        <w:t xml:space="preserve"> </w:t>
      </w:r>
      <w:r w:rsidR="007357B5">
        <w:rPr>
          <w:b/>
          <w:sz w:val="28"/>
          <w:szCs w:val="28"/>
          <w:u w:val="single"/>
          <w:lang w:val="bs-Latn-BA"/>
        </w:rPr>
        <w:t>PONUĐAČA</w:t>
      </w:r>
    </w:p>
    <w:p w14:paraId="456B449E" w14:textId="3F34468D" w:rsidR="00841073" w:rsidRPr="0036237A" w:rsidRDefault="00841073" w:rsidP="00841073">
      <w:pPr>
        <w:rPr>
          <w:lang w:val="bs-Latn-BA"/>
        </w:rPr>
      </w:pPr>
      <w:r w:rsidRPr="0036237A">
        <w:rPr>
          <w:lang w:val="bs-Latn-BA"/>
        </w:rPr>
        <w:t>Ovaj dokument sadrži sljedeće dijelove:</w:t>
      </w:r>
    </w:p>
    <w:p w14:paraId="40E6484C" w14:textId="4DDE83AA" w:rsidR="00841073" w:rsidRPr="0036237A" w:rsidRDefault="00B16F74" w:rsidP="003E6BF0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Instrukcije za</w:t>
      </w:r>
      <w:r w:rsidR="00841073" w:rsidRPr="0036237A">
        <w:rPr>
          <w:lang w:val="bs-Latn-BA"/>
        </w:rPr>
        <w:t xml:space="preserve"> </w:t>
      </w:r>
      <w:r w:rsidR="007357B5">
        <w:rPr>
          <w:lang w:val="bs-Latn-BA"/>
        </w:rPr>
        <w:t>ponuđač</w:t>
      </w:r>
      <w:r>
        <w:rPr>
          <w:lang w:val="bs-Latn-BA"/>
        </w:rPr>
        <w:t>a</w:t>
      </w:r>
    </w:p>
    <w:p w14:paraId="44D38E3B" w14:textId="03617D71" w:rsidR="00841073" w:rsidRPr="0036237A" w:rsidRDefault="00841073" w:rsidP="003E6BF0">
      <w:pPr>
        <w:pStyle w:val="ListParagraph"/>
        <w:numPr>
          <w:ilvl w:val="0"/>
          <w:numId w:val="1"/>
        </w:numPr>
        <w:rPr>
          <w:lang w:val="bs-Latn-BA"/>
        </w:rPr>
      </w:pPr>
      <w:r w:rsidRPr="0036237A">
        <w:rPr>
          <w:lang w:val="bs-Latn-BA"/>
        </w:rPr>
        <w:t>Tehničke specifikacije/potrebne usluge</w:t>
      </w:r>
    </w:p>
    <w:p w14:paraId="31A3A118" w14:textId="4E16150B" w:rsidR="00841073" w:rsidRPr="0036237A" w:rsidRDefault="00841073" w:rsidP="003E6BF0">
      <w:pPr>
        <w:pStyle w:val="ListParagraph"/>
        <w:numPr>
          <w:ilvl w:val="0"/>
          <w:numId w:val="1"/>
        </w:numPr>
        <w:rPr>
          <w:lang w:val="bs-Latn-BA"/>
        </w:rPr>
      </w:pPr>
      <w:r w:rsidRPr="0036237A">
        <w:rPr>
          <w:lang w:val="bs-Latn-BA"/>
        </w:rPr>
        <w:t xml:space="preserve">Format ugovora koji treba potpisati sa </w:t>
      </w:r>
      <w:r w:rsidR="007357B5">
        <w:rPr>
          <w:lang w:val="bs-Latn-BA"/>
        </w:rPr>
        <w:t>ponuđačem</w:t>
      </w:r>
    </w:p>
    <w:p w14:paraId="4BB65E97" w14:textId="40321B4A" w:rsidR="003E6BF0" w:rsidRPr="0036237A" w:rsidRDefault="007357B5" w:rsidP="003E6BF0">
      <w:pPr>
        <w:pStyle w:val="ListParagraph"/>
        <w:numPr>
          <w:ilvl w:val="0"/>
          <w:numId w:val="1"/>
        </w:numPr>
        <w:rPr>
          <w:lang w:val="bs-Latn-BA"/>
        </w:rPr>
      </w:pPr>
      <w:r>
        <w:rPr>
          <w:lang w:val="bs-Latn-BA"/>
        </w:rPr>
        <w:t>Tabela</w:t>
      </w:r>
      <w:r w:rsidRPr="0036237A">
        <w:rPr>
          <w:lang w:val="bs-Latn-BA"/>
        </w:rPr>
        <w:t xml:space="preserve"> </w:t>
      </w:r>
      <w:r w:rsidR="00841073" w:rsidRPr="0036237A">
        <w:rPr>
          <w:lang w:val="bs-Latn-BA"/>
        </w:rPr>
        <w:t>administrativne usklađenosti</w:t>
      </w:r>
    </w:p>
    <w:p w14:paraId="2E57AC89" w14:textId="77777777" w:rsidR="003E6BF0" w:rsidRPr="0036237A" w:rsidRDefault="003E6BF0" w:rsidP="003E6BF0">
      <w:pPr>
        <w:rPr>
          <w:lang w:val="bs-Latn-BA"/>
        </w:rPr>
        <w:sectPr w:rsidR="003E6BF0" w:rsidRPr="0036237A" w:rsidSect="000941D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6BF0" w:rsidRPr="0036237A" w14:paraId="5BFAF5A7" w14:textId="77777777" w:rsidTr="00287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7482E0E7" w14:textId="5FB8F61A" w:rsidR="003E6BF0" w:rsidRPr="0036237A" w:rsidRDefault="00841073" w:rsidP="00170BBF">
            <w:pPr>
              <w:spacing w:before="120" w:after="120"/>
              <w:rPr>
                <w:lang w:val="bs-Latn-BA"/>
              </w:rPr>
            </w:pPr>
            <w:r w:rsidRPr="0036237A">
              <w:rPr>
                <w:lang w:val="bs-Latn-BA"/>
              </w:rPr>
              <w:lastRenderedPageBreak/>
              <w:t xml:space="preserve">INSTRUKCIJE </w:t>
            </w:r>
            <w:r w:rsidR="00AA4A32">
              <w:rPr>
                <w:lang w:val="bs-Latn-BA"/>
              </w:rPr>
              <w:t xml:space="preserve">ZA </w:t>
            </w:r>
            <w:r w:rsidR="007357B5">
              <w:rPr>
                <w:lang w:val="bs-Latn-BA"/>
              </w:rPr>
              <w:t>PONUĐAČA</w:t>
            </w:r>
          </w:p>
        </w:tc>
      </w:tr>
    </w:tbl>
    <w:p w14:paraId="6294F84F" w14:textId="4DEDE764" w:rsidR="009E5BED" w:rsidRPr="0036237A" w:rsidRDefault="00841073" w:rsidP="00874D58">
      <w:pPr>
        <w:numPr>
          <w:ilvl w:val="0"/>
          <w:numId w:val="3"/>
        </w:numPr>
        <w:spacing w:before="120" w:after="120" w:line="240" w:lineRule="auto"/>
        <w:ind w:left="714" w:hanging="357"/>
        <w:jc w:val="both"/>
        <w:rPr>
          <w:b/>
          <w:lang w:val="bs-Latn-BA"/>
        </w:rPr>
      </w:pPr>
      <w:r w:rsidRPr="0036237A">
        <w:rPr>
          <w:b/>
          <w:lang w:val="bs-Latn-BA"/>
        </w:rPr>
        <w:t xml:space="preserve"> INFORMACIJE O DOSTAVLJANJU PONUDA</w:t>
      </w:r>
    </w:p>
    <w:p w14:paraId="64A8A43E" w14:textId="77777777" w:rsidR="00841073" w:rsidRPr="0036237A" w:rsidRDefault="00841073" w:rsidP="00874D58">
      <w:pPr>
        <w:spacing w:before="120" w:after="120" w:line="240" w:lineRule="auto"/>
        <w:ind w:left="720"/>
        <w:jc w:val="both"/>
        <w:rPr>
          <w:u w:val="single"/>
          <w:lang w:val="bs-Latn-BA"/>
        </w:rPr>
      </w:pPr>
      <w:r w:rsidRPr="0036237A">
        <w:rPr>
          <w:u w:val="single"/>
          <w:lang w:val="bs-Latn-BA"/>
        </w:rPr>
        <w:t>Predmet ugovora:</w:t>
      </w:r>
    </w:p>
    <w:p w14:paraId="0C8DBDA3" w14:textId="55F778D2" w:rsidR="009E5BED" w:rsidRPr="0036237A" w:rsidRDefault="00841073" w:rsidP="00874D58">
      <w:pPr>
        <w:spacing w:before="120" w:after="120" w:line="240" w:lineRule="auto"/>
        <w:ind w:left="720"/>
        <w:jc w:val="both"/>
        <w:rPr>
          <w:lang w:val="bs-Latn-BA"/>
        </w:rPr>
      </w:pPr>
      <w:r w:rsidRPr="0036237A">
        <w:rPr>
          <w:lang w:val="bs-Latn-BA"/>
        </w:rPr>
        <w:t>Predmet ovog ugovora je</w:t>
      </w:r>
      <w:r w:rsidR="009E5BED" w:rsidRPr="0036237A">
        <w:rPr>
          <w:lang w:val="bs-Latn-BA"/>
        </w:rPr>
        <w:t>:</w:t>
      </w:r>
    </w:p>
    <w:p w14:paraId="1A4EA251" w14:textId="2E9491B7" w:rsidR="00841073" w:rsidRPr="00807642" w:rsidRDefault="00513C19" w:rsidP="00874D58">
      <w:pPr>
        <w:numPr>
          <w:ilvl w:val="0"/>
          <w:numId w:val="4"/>
        </w:numPr>
        <w:spacing w:before="120" w:after="120" w:line="240" w:lineRule="auto"/>
        <w:ind w:left="1134"/>
        <w:jc w:val="both"/>
        <w:rPr>
          <w:lang w:val="bs-Latn-BA"/>
        </w:rPr>
      </w:pPr>
      <w:r w:rsidRPr="00807642">
        <w:rPr>
          <w:lang w:val="bs-Latn-BA"/>
        </w:rPr>
        <w:t>I</w:t>
      </w:r>
      <w:r w:rsidR="00841073" w:rsidRPr="00807642">
        <w:rPr>
          <w:lang w:val="bs-Latn-BA"/>
        </w:rPr>
        <w:t>mplementacija usluga kako je naznačeno u tehničkim informacijama u dijelu „potrebne usluge/tehničke specifikacije“</w:t>
      </w:r>
      <w:r w:rsidRPr="00807642">
        <w:rPr>
          <w:lang w:val="bs-Latn-BA"/>
        </w:rPr>
        <w:t xml:space="preserve"> </w:t>
      </w:r>
      <w:r w:rsidR="00841073" w:rsidRPr="00807642">
        <w:rPr>
          <w:lang w:val="bs-Latn-BA"/>
        </w:rPr>
        <w:t>ovog dokumenta;</w:t>
      </w:r>
    </w:p>
    <w:p w14:paraId="6C67BA1E" w14:textId="77777777" w:rsidR="00841073" w:rsidRPr="0036237A" w:rsidRDefault="00841073" w:rsidP="00874D58">
      <w:pPr>
        <w:spacing w:before="120" w:after="120" w:line="240" w:lineRule="auto"/>
        <w:ind w:left="720"/>
        <w:jc w:val="both"/>
        <w:rPr>
          <w:u w:val="single"/>
          <w:lang w:val="bs-Latn-BA"/>
        </w:rPr>
      </w:pPr>
      <w:r w:rsidRPr="0036237A">
        <w:rPr>
          <w:u w:val="single"/>
          <w:lang w:val="bs-Latn-BA"/>
        </w:rPr>
        <w:t xml:space="preserve">Rok za </w:t>
      </w:r>
      <w:proofErr w:type="spellStart"/>
      <w:r w:rsidRPr="0036237A">
        <w:rPr>
          <w:u w:val="single"/>
          <w:lang w:val="bs-Latn-BA"/>
        </w:rPr>
        <w:t>podnošenje</w:t>
      </w:r>
      <w:proofErr w:type="spellEnd"/>
      <w:r w:rsidRPr="0036237A">
        <w:rPr>
          <w:u w:val="single"/>
          <w:lang w:val="bs-Latn-BA"/>
        </w:rPr>
        <w:t xml:space="preserve"> ponuda:</w:t>
      </w:r>
    </w:p>
    <w:p w14:paraId="689EF02C" w14:textId="375B0E5A" w:rsidR="000911D8" w:rsidRPr="0036237A" w:rsidRDefault="000911D8" w:rsidP="00874D58">
      <w:pPr>
        <w:spacing w:before="120" w:after="120" w:line="240" w:lineRule="auto"/>
        <w:ind w:left="720"/>
        <w:jc w:val="both"/>
        <w:rPr>
          <w:lang w:val="bs-Latn-BA"/>
        </w:rPr>
      </w:pPr>
      <w:r w:rsidRPr="0036237A">
        <w:rPr>
          <w:lang w:val="bs-Latn-BA"/>
        </w:rPr>
        <w:t xml:space="preserve">Rok za </w:t>
      </w:r>
      <w:proofErr w:type="spellStart"/>
      <w:r w:rsidRPr="0036237A">
        <w:rPr>
          <w:lang w:val="bs-Latn-BA"/>
        </w:rPr>
        <w:t>podnošenje</w:t>
      </w:r>
      <w:proofErr w:type="spellEnd"/>
      <w:r w:rsidRPr="0036237A">
        <w:rPr>
          <w:lang w:val="bs-Latn-BA"/>
        </w:rPr>
        <w:t xml:space="preserve"> ponuda je </w:t>
      </w:r>
      <w:r w:rsidR="00347CA1">
        <w:rPr>
          <w:b/>
          <w:bCs/>
          <w:lang w:val="bs-Latn-BA"/>
        </w:rPr>
        <w:t>13</w:t>
      </w:r>
      <w:r w:rsidR="00807642" w:rsidRPr="00807642">
        <w:rPr>
          <w:b/>
          <w:bCs/>
          <w:lang w:val="bs-Latn-BA"/>
        </w:rPr>
        <w:t xml:space="preserve">. april 2023. </w:t>
      </w:r>
      <w:r w:rsidR="00807642">
        <w:rPr>
          <w:b/>
          <w:bCs/>
          <w:lang w:val="bs-Latn-BA"/>
        </w:rPr>
        <w:t xml:space="preserve">godine </w:t>
      </w:r>
      <w:r w:rsidR="00807642" w:rsidRPr="00807642">
        <w:rPr>
          <w:b/>
          <w:bCs/>
          <w:lang w:val="bs-Latn-BA"/>
        </w:rPr>
        <w:t>u 16:00h</w:t>
      </w:r>
      <w:r w:rsidRPr="0036237A">
        <w:rPr>
          <w:lang w:val="bs-Latn-BA"/>
        </w:rPr>
        <w:t>. Bilo koja ponuda pristigla nakon ovog roka automatski će biti odbijena.</w:t>
      </w:r>
    </w:p>
    <w:p w14:paraId="086AAF36" w14:textId="77777777" w:rsidR="000911D8" w:rsidRPr="0036237A" w:rsidRDefault="000911D8" w:rsidP="00874D58">
      <w:pPr>
        <w:spacing w:before="120" w:after="120" w:line="240" w:lineRule="auto"/>
        <w:ind w:left="720"/>
        <w:jc w:val="both"/>
        <w:rPr>
          <w:u w:val="single"/>
          <w:lang w:val="bs-Latn-BA"/>
        </w:rPr>
      </w:pPr>
      <w:r w:rsidRPr="0036237A">
        <w:rPr>
          <w:u w:val="single"/>
          <w:lang w:val="bs-Latn-BA"/>
        </w:rPr>
        <w:t xml:space="preserve">Adresa i značenje za </w:t>
      </w:r>
      <w:proofErr w:type="spellStart"/>
      <w:r w:rsidRPr="0036237A">
        <w:rPr>
          <w:u w:val="single"/>
          <w:lang w:val="bs-Latn-BA"/>
        </w:rPr>
        <w:t>podnošenje</w:t>
      </w:r>
      <w:proofErr w:type="spellEnd"/>
      <w:r w:rsidRPr="0036237A">
        <w:rPr>
          <w:u w:val="single"/>
          <w:lang w:val="bs-Latn-BA"/>
        </w:rPr>
        <w:t xml:space="preserve"> ponuda:</w:t>
      </w:r>
    </w:p>
    <w:p w14:paraId="13B369CF" w14:textId="6A962A27" w:rsidR="002826E7" w:rsidRPr="0013307B" w:rsidRDefault="007357B5" w:rsidP="00874D58">
      <w:pPr>
        <w:spacing w:before="120" w:after="120" w:line="240" w:lineRule="auto"/>
        <w:ind w:left="720"/>
        <w:jc w:val="both"/>
        <w:rPr>
          <w:color w:val="000000" w:themeColor="text1"/>
          <w:lang w:val="bs-Latn-BA"/>
        </w:rPr>
      </w:pPr>
      <w:r>
        <w:rPr>
          <w:color w:val="000000" w:themeColor="text1"/>
          <w:lang w:val="bs-Latn-BA"/>
        </w:rPr>
        <w:t>Ponuđači</w:t>
      </w:r>
      <w:r w:rsidR="000911D8" w:rsidRPr="00AA4A32">
        <w:rPr>
          <w:color w:val="000000" w:themeColor="text1"/>
          <w:lang w:val="bs-Latn-BA"/>
        </w:rPr>
        <w:t xml:space="preserve"> </w:t>
      </w:r>
      <w:r w:rsidR="00513C19" w:rsidRPr="00AA4A32">
        <w:rPr>
          <w:color w:val="000000" w:themeColor="text1"/>
          <w:lang w:val="bs-Latn-BA"/>
        </w:rPr>
        <w:t xml:space="preserve">će </w:t>
      </w:r>
      <w:r w:rsidR="000911D8" w:rsidRPr="00AA4A32">
        <w:rPr>
          <w:color w:val="000000" w:themeColor="text1"/>
          <w:lang w:val="bs-Latn-BA"/>
        </w:rPr>
        <w:t>predat</w:t>
      </w:r>
      <w:r w:rsidR="00513C19" w:rsidRPr="00AA4A32">
        <w:rPr>
          <w:color w:val="000000" w:themeColor="text1"/>
          <w:lang w:val="bs-Latn-BA"/>
        </w:rPr>
        <w:t>i</w:t>
      </w:r>
      <w:r w:rsidR="000911D8" w:rsidRPr="00AA4A32">
        <w:rPr>
          <w:color w:val="000000" w:themeColor="text1"/>
          <w:lang w:val="bs-Latn-BA"/>
        </w:rPr>
        <w:t xml:space="preserve"> svoje ponude koristeći</w:t>
      </w:r>
      <w:r w:rsidR="002826E7" w:rsidRPr="00AA4A32">
        <w:rPr>
          <w:color w:val="000000" w:themeColor="text1"/>
          <w:lang w:val="bs-Latn-BA"/>
        </w:rPr>
        <w:t>:</w:t>
      </w:r>
    </w:p>
    <w:p w14:paraId="08F5D62B" w14:textId="1DDC12CE" w:rsidR="000911D8" w:rsidRPr="0036237A" w:rsidRDefault="000911D8" w:rsidP="000911D8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lang w:val="bs-Latn-BA"/>
        </w:rPr>
      </w:pPr>
      <w:r w:rsidRPr="0036237A">
        <w:rPr>
          <w:b/>
          <w:lang w:val="bs-Latn-BA"/>
        </w:rPr>
        <w:t xml:space="preserve">standardni obrazac za </w:t>
      </w:r>
      <w:proofErr w:type="spellStart"/>
      <w:r w:rsidRPr="0036237A">
        <w:rPr>
          <w:b/>
          <w:lang w:val="bs-Latn-BA"/>
        </w:rPr>
        <w:t>podnošenje</w:t>
      </w:r>
      <w:proofErr w:type="spellEnd"/>
      <w:r w:rsidRPr="0036237A">
        <w:rPr>
          <w:b/>
          <w:lang w:val="bs-Latn-BA"/>
        </w:rPr>
        <w:t xml:space="preserve"> ponuda i tehničku ponudu</w:t>
      </w:r>
      <w:r w:rsidR="007357B5">
        <w:rPr>
          <w:b/>
          <w:lang w:val="bs-Latn-BA"/>
        </w:rPr>
        <w:t>,</w:t>
      </w:r>
      <w:r w:rsidRPr="0036237A">
        <w:rPr>
          <w:b/>
          <w:lang w:val="bs-Latn-BA"/>
        </w:rPr>
        <w:t xml:space="preserve"> dostupni u dijelu B tenderske dokumentacije</w:t>
      </w:r>
      <w:r w:rsidRPr="0036237A">
        <w:rPr>
          <w:bCs/>
          <w:lang w:val="bs-Latn-BA"/>
        </w:rPr>
        <w:t xml:space="preserve"> </w:t>
      </w:r>
      <w:r w:rsidR="007357B5">
        <w:rPr>
          <w:bCs/>
          <w:lang w:val="bs-Latn-BA"/>
        </w:rPr>
        <w:t>i</w:t>
      </w:r>
    </w:p>
    <w:p w14:paraId="7A0D4D2F" w14:textId="481423BC" w:rsidR="000911D8" w:rsidRPr="0036237A" w:rsidRDefault="007357B5" w:rsidP="000911D8">
      <w:pPr>
        <w:pStyle w:val="ListParagraph"/>
        <w:numPr>
          <w:ilvl w:val="0"/>
          <w:numId w:val="7"/>
        </w:numPr>
        <w:spacing w:before="120" w:after="120" w:line="240" w:lineRule="auto"/>
        <w:jc w:val="both"/>
        <w:rPr>
          <w:lang w:val="bs-Latn-BA"/>
        </w:rPr>
      </w:pPr>
      <w:r w:rsidRPr="0036237A">
        <w:rPr>
          <w:b/>
          <w:lang w:val="bs-Latn-BA"/>
        </w:rPr>
        <w:t>finansijsk</w:t>
      </w:r>
      <w:r>
        <w:rPr>
          <w:b/>
          <w:lang w:val="bs-Latn-BA"/>
        </w:rPr>
        <w:t>u</w:t>
      </w:r>
      <w:r w:rsidRPr="0036237A">
        <w:rPr>
          <w:b/>
          <w:lang w:val="bs-Latn-BA"/>
        </w:rPr>
        <w:t xml:space="preserve"> ponud</w:t>
      </w:r>
      <w:r>
        <w:rPr>
          <w:b/>
          <w:lang w:val="bs-Latn-BA"/>
        </w:rPr>
        <w:t xml:space="preserve">u koja je </w:t>
      </w:r>
      <w:r w:rsidR="000911D8" w:rsidRPr="0036237A">
        <w:rPr>
          <w:b/>
          <w:lang w:val="bs-Latn-BA"/>
        </w:rPr>
        <w:t>dostupna u dijelu C tendersk</w:t>
      </w:r>
      <w:r w:rsidR="00CB3EC6">
        <w:rPr>
          <w:b/>
          <w:lang w:val="bs-Latn-BA"/>
        </w:rPr>
        <w:t>e dokumentacije</w:t>
      </w:r>
      <w:r w:rsidR="000911D8" w:rsidRPr="0036237A">
        <w:rPr>
          <w:b/>
          <w:lang w:val="bs-Latn-BA"/>
        </w:rPr>
        <w:t xml:space="preserve">. </w:t>
      </w:r>
      <w:r w:rsidR="000911D8" w:rsidRPr="0036237A">
        <w:rPr>
          <w:bCs/>
          <w:lang w:val="bs-Latn-BA"/>
        </w:rPr>
        <w:t>Finansijsku ponudu potrebno je dostaviti u posebno</w:t>
      </w:r>
      <w:r w:rsidR="00807642">
        <w:rPr>
          <w:bCs/>
          <w:lang w:val="bs-Latn-BA"/>
        </w:rPr>
        <w:t>m dokumentu.</w:t>
      </w:r>
    </w:p>
    <w:p w14:paraId="123C0B45" w14:textId="50362AFA" w:rsidR="00C63E62" w:rsidRPr="0036237A" w:rsidRDefault="00C63E62" w:rsidP="00435EDE">
      <w:pPr>
        <w:spacing w:before="120" w:after="120" w:line="240" w:lineRule="auto"/>
        <w:ind w:left="708"/>
        <w:jc w:val="both"/>
        <w:rPr>
          <w:lang w:val="bs-Latn-BA"/>
        </w:rPr>
      </w:pPr>
      <w:r w:rsidRPr="0036237A">
        <w:rPr>
          <w:lang w:val="bs-Latn-BA"/>
        </w:rPr>
        <w:t>Ponuda</w:t>
      </w:r>
      <w:r w:rsidR="007357B5">
        <w:rPr>
          <w:lang w:val="bs-Latn-BA"/>
        </w:rPr>
        <w:t xml:space="preserve"> mora </w:t>
      </w:r>
      <w:r w:rsidRPr="0036237A">
        <w:rPr>
          <w:lang w:val="bs-Latn-BA"/>
        </w:rPr>
        <w:t xml:space="preserve">biti predata u </w:t>
      </w:r>
      <w:r w:rsidRPr="0036237A">
        <w:rPr>
          <w:b/>
          <w:bCs/>
          <w:color w:val="000000" w:themeColor="text1"/>
          <w:lang w:val="bs-Latn-BA"/>
        </w:rPr>
        <w:t>1 originalu</w:t>
      </w:r>
      <w:r w:rsidRPr="0036237A">
        <w:rPr>
          <w:lang w:val="bs-Latn-BA"/>
        </w:rPr>
        <w:t xml:space="preserve">. </w:t>
      </w:r>
      <w:r w:rsidR="00807642">
        <w:rPr>
          <w:lang w:val="bs-Latn-BA"/>
        </w:rPr>
        <w:t>P</w:t>
      </w:r>
      <w:r w:rsidR="007357B5">
        <w:rPr>
          <w:lang w:val="bs-Latn-BA"/>
        </w:rPr>
        <w:t xml:space="preserve">onuđač </w:t>
      </w:r>
      <w:r w:rsidR="00807642">
        <w:rPr>
          <w:lang w:val="bs-Latn-BA"/>
        </w:rPr>
        <w:t>dostavlja</w:t>
      </w:r>
      <w:r w:rsidRPr="0036237A">
        <w:rPr>
          <w:lang w:val="bs-Latn-BA"/>
        </w:rPr>
        <w:t xml:space="preserve"> skeniranu potpisanu originalnu ponudu</w:t>
      </w:r>
      <w:r w:rsidR="00435EDE">
        <w:rPr>
          <w:lang w:val="bs-Latn-BA"/>
        </w:rPr>
        <w:t xml:space="preserve"> elektronskom poštom. </w:t>
      </w:r>
      <w:r w:rsidRPr="0036237A">
        <w:rPr>
          <w:lang w:val="bs-Latn-BA"/>
        </w:rPr>
        <w:t>Naručilac može odbiti sve ponude koje ne koriste propisani obrazac.</w:t>
      </w:r>
    </w:p>
    <w:p w14:paraId="00658C87" w14:textId="7433A718" w:rsidR="00C63E62" w:rsidRPr="0036237A" w:rsidRDefault="00C63E62" w:rsidP="00513C19">
      <w:pPr>
        <w:spacing w:before="120" w:after="120" w:line="240" w:lineRule="auto"/>
        <w:ind w:left="708"/>
        <w:jc w:val="both"/>
        <w:rPr>
          <w:highlight w:val="yellow"/>
          <w:lang w:val="bs-Latn-BA"/>
        </w:rPr>
      </w:pPr>
      <w:r w:rsidRPr="0036237A">
        <w:rPr>
          <w:lang w:val="bs-Latn-BA"/>
        </w:rPr>
        <w:t xml:space="preserve">Pored ponude, </w:t>
      </w:r>
      <w:r w:rsidR="007357B5">
        <w:rPr>
          <w:lang w:val="bs-Latn-BA"/>
        </w:rPr>
        <w:t>ponuđač</w:t>
      </w:r>
      <w:r w:rsidRPr="0036237A">
        <w:rPr>
          <w:lang w:val="bs-Latn-BA"/>
        </w:rPr>
        <w:t xml:space="preserve"> je dužan dostaviti sljedeću prateću dokumentaciju:</w:t>
      </w:r>
    </w:p>
    <w:p w14:paraId="603A5923" w14:textId="43D10251" w:rsidR="00C63E62" w:rsidRPr="00E82399" w:rsidRDefault="00C63E62" w:rsidP="00E82399">
      <w:pPr>
        <w:pStyle w:val="ListParagraph"/>
        <w:numPr>
          <w:ilvl w:val="0"/>
          <w:numId w:val="4"/>
        </w:numPr>
        <w:spacing w:before="120" w:after="120" w:line="240" w:lineRule="auto"/>
        <w:ind w:firstLine="131"/>
        <w:jc w:val="both"/>
        <w:rPr>
          <w:lang w:val="bs-Latn-BA"/>
        </w:rPr>
      </w:pPr>
      <w:r w:rsidRPr="00E82399">
        <w:rPr>
          <w:lang w:val="bs-Latn-BA"/>
        </w:rPr>
        <w:t>Kopija pravne registracije</w:t>
      </w:r>
    </w:p>
    <w:p w14:paraId="7FDCC871" w14:textId="14CCCF41" w:rsidR="00A16D82" w:rsidRPr="00E82399" w:rsidRDefault="00A16D82" w:rsidP="00E82399">
      <w:pPr>
        <w:pStyle w:val="ListParagraph"/>
        <w:numPr>
          <w:ilvl w:val="0"/>
          <w:numId w:val="4"/>
        </w:numPr>
        <w:spacing w:before="120" w:after="120" w:line="240" w:lineRule="auto"/>
        <w:ind w:firstLine="131"/>
        <w:jc w:val="both"/>
        <w:rPr>
          <w:lang w:val="bs-Latn-BA"/>
        </w:rPr>
      </w:pPr>
      <w:r w:rsidRPr="00E82399">
        <w:rPr>
          <w:lang w:val="bs-Latn-BA"/>
        </w:rPr>
        <w:t>Portfolio/iskustvo kompanije</w:t>
      </w:r>
    </w:p>
    <w:p w14:paraId="37A93101" w14:textId="75A8AB47" w:rsidR="00C63E62" w:rsidRPr="00E82399" w:rsidRDefault="00A61171" w:rsidP="00E82399">
      <w:pPr>
        <w:pStyle w:val="ListParagraph"/>
        <w:numPr>
          <w:ilvl w:val="0"/>
          <w:numId w:val="4"/>
        </w:numPr>
        <w:spacing w:before="120" w:after="120" w:line="240" w:lineRule="auto"/>
        <w:ind w:firstLine="131"/>
        <w:jc w:val="both"/>
        <w:rPr>
          <w:lang w:val="bs-Latn-BA"/>
        </w:rPr>
      </w:pPr>
      <w:r w:rsidRPr="00E82399">
        <w:rPr>
          <w:lang w:val="bs-Latn-BA"/>
        </w:rPr>
        <w:t>Bank</w:t>
      </w:r>
      <w:r w:rsidR="00C63E62" w:rsidRPr="00E82399">
        <w:rPr>
          <w:lang w:val="bs-Latn-BA"/>
        </w:rPr>
        <w:t>ovni</w:t>
      </w:r>
      <w:r w:rsidRPr="00E82399">
        <w:rPr>
          <w:lang w:val="bs-Latn-BA"/>
        </w:rPr>
        <w:t xml:space="preserve"> </w:t>
      </w:r>
      <w:r w:rsidR="00513C19" w:rsidRPr="00E82399">
        <w:rPr>
          <w:lang w:val="bs-Latn-BA"/>
        </w:rPr>
        <w:t>p</w:t>
      </w:r>
      <w:r w:rsidR="00C63E62" w:rsidRPr="00E82399">
        <w:rPr>
          <w:lang w:val="bs-Latn-BA"/>
        </w:rPr>
        <w:t>odaci o bankovnom računu na koji će se vršiti isplate</w:t>
      </w:r>
    </w:p>
    <w:p w14:paraId="55DD64B8" w14:textId="3F19A3F1" w:rsidR="00513C19" w:rsidRDefault="00C63E62" w:rsidP="00513C19">
      <w:pPr>
        <w:spacing w:before="120" w:after="120" w:line="240" w:lineRule="auto"/>
        <w:ind w:left="708"/>
        <w:jc w:val="both"/>
        <w:rPr>
          <w:lang w:val="bs-Latn-BA"/>
        </w:rPr>
      </w:pPr>
      <w:r w:rsidRPr="0036237A">
        <w:rPr>
          <w:lang w:val="bs-Latn-BA"/>
        </w:rPr>
        <w:t xml:space="preserve">Ponude će se predati putem </w:t>
      </w:r>
      <w:r w:rsidR="00435EDE">
        <w:rPr>
          <w:lang w:val="bs-Latn-BA"/>
        </w:rPr>
        <w:t>elektronske pošte (e-mail)</w:t>
      </w:r>
      <w:r w:rsidRPr="0036237A">
        <w:rPr>
          <w:lang w:val="bs-Latn-BA"/>
        </w:rPr>
        <w:t>, a sadrže sljedeće informacije</w:t>
      </w:r>
      <w:r w:rsidR="009E5BED" w:rsidRPr="0036237A">
        <w:rPr>
          <w:lang w:val="bs-Latn-BA"/>
        </w:rPr>
        <w:t>:</w:t>
      </w:r>
    </w:p>
    <w:p w14:paraId="15066C77" w14:textId="561073BE" w:rsidR="00513C19" w:rsidRPr="00E82399" w:rsidRDefault="00C63E62" w:rsidP="00E82399">
      <w:pPr>
        <w:pStyle w:val="ListParagraph"/>
        <w:numPr>
          <w:ilvl w:val="0"/>
          <w:numId w:val="4"/>
        </w:numPr>
        <w:spacing w:before="120" w:after="120" w:line="240" w:lineRule="auto"/>
        <w:ind w:firstLine="131"/>
        <w:jc w:val="both"/>
        <w:rPr>
          <w:lang w:val="bs-Latn-BA"/>
        </w:rPr>
      </w:pPr>
      <w:r w:rsidRPr="00E82399">
        <w:rPr>
          <w:lang w:val="bs-Latn-BA"/>
        </w:rPr>
        <w:t xml:space="preserve">Ime i adresa </w:t>
      </w:r>
      <w:r w:rsidR="007357B5" w:rsidRPr="00E82399">
        <w:rPr>
          <w:lang w:val="bs-Latn-BA"/>
        </w:rPr>
        <w:t>ponuđača</w:t>
      </w:r>
    </w:p>
    <w:p w14:paraId="1AA92A97" w14:textId="42285769" w:rsidR="00513C19" w:rsidRPr="00E82399" w:rsidRDefault="00C63E62" w:rsidP="00E82399">
      <w:pPr>
        <w:pStyle w:val="ListParagraph"/>
        <w:numPr>
          <w:ilvl w:val="0"/>
          <w:numId w:val="4"/>
        </w:numPr>
        <w:spacing w:before="120" w:after="120" w:line="240" w:lineRule="auto"/>
        <w:ind w:firstLine="131"/>
        <w:jc w:val="both"/>
        <w:rPr>
          <w:lang w:val="bs-Latn-BA"/>
        </w:rPr>
      </w:pPr>
      <w:r w:rsidRPr="00E82399">
        <w:rPr>
          <w:lang w:val="bs-Latn-BA"/>
        </w:rPr>
        <w:t xml:space="preserve">Naslov tendera: </w:t>
      </w:r>
      <w:r w:rsidR="00EC77A7" w:rsidRPr="00E82399">
        <w:rPr>
          <w:lang w:val="bs-Latn-BA"/>
        </w:rPr>
        <w:t>Poziv</w:t>
      </w:r>
      <w:r w:rsidR="000141DF" w:rsidRPr="00E82399">
        <w:rPr>
          <w:lang w:val="bs-Latn-BA"/>
        </w:rPr>
        <w:t xml:space="preserve"> za </w:t>
      </w:r>
      <w:proofErr w:type="spellStart"/>
      <w:r w:rsidR="000141DF" w:rsidRPr="00E82399">
        <w:rPr>
          <w:lang w:val="bs-Latn-BA"/>
        </w:rPr>
        <w:t>podnošenje</w:t>
      </w:r>
      <w:proofErr w:type="spellEnd"/>
      <w:r w:rsidR="000141DF" w:rsidRPr="00E82399">
        <w:rPr>
          <w:lang w:val="bs-Latn-BA"/>
        </w:rPr>
        <w:t xml:space="preserve"> ponude za smještajne i konferencijske usluge</w:t>
      </w:r>
      <w:r w:rsidR="00EC77A7" w:rsidRPr="00E82399">
        <w:rPr>
          <w:lang w:val="bs-Latn-BA"/>
        </w:rPr>
        <w:t xml:space="preserve"> </w:t>
      </w:r>
      <w:proofErr w:type="spellStart"/>
      <w:r w:rsidR="00EC77A7" w:rsidRPr="00E82399">
        <w:rPr>
          <w:lang w:val="bs-Latn-BA"/>
        </w:rPr>
        <w:t>Interkulturalnog</w:t>
      </w:r>
      <w:proofErr w:type="spellEnd"/>
      <w:r w:rsidR="00EC77A7" w:rsidRPr="00E82399">
        <w:rPr>
          <w:lang w:val="bs-Latn-BA"/>
        </w:rPr>
        <w:t xml:space="preserve"> kampa</w:t>
      </w:r>
    </w:p>
    <w:p w14:paraId="0B6A7091" w14:textId="3C9B8F6C" w:rsidR="00513C19" w:rsidRPr="00E82399" w:rsidRDefault="00C63E62" w:rsidP="00E82399">
      <w:pPr>
        <w:pStyle w:val="ListParagraph"/>
        <w:numPr>
          <w:ilvl w:val="0"/>
          <w:numId w:val="4"/>
        </w:numPr>
        <w:spacing w:before="120" w:after="120" w:line="240" w:lineRule="auto"/>
        <w:ind w:firstLine="131"/>
        <w:jc w:val="both"/>
        <w:rPr>
          <w:lang w:val="bs-Latn-BA"/>
        </w:rPr>
      </w:pPr>
      <w:r w:rsidRPr="00E82399">
        <w:rPr>
          <w:lang w:val="bs-Latn-BA"/>
        </w:rPr>
        <w:t xml:space="preserve">Referentni broj: </w:t>
      </w:r>
      <w:r w:rsidR="003A27AA" w:rsidRPr="00E82399">
        <w:rPr>
          <w:lang w:val="bs-Latn-BA"/>
        </w:rPr>
        <w:t>SMJ19022</w:t>
      </w:r>
    </w:p>
    <w:p w14:paraId="4E782479" w14:textId="341C53B1" w:rsidR="00C63E62" w:rsidRPr="0036237A" w:rsidRDefault="00C63E62" w:rsidP="00513C19">
      <w:pPr>
        <w:spacing w:before="120" w:after="120" w:line="240" w:lineRule="auto"/>
        <w:ind w:left="708"/>
        <w:jc w:val="both"/>
        <w:rPr>
          <w:lang w:val="bs-Latn-BA"/>
        </w:rPr>
      </w:pPr>
      <w:r w:rsidRPr="0036237A">
        <w:rPr>
          <w:lang w:val="bs-Latn-BA"/>
        </w:rPr>
        <w:t xml:space="preserve">Ponude će se predati </w:t>
      </w:r>
      <w:r w:rsidR="00435EDE">
        <w:rPr>
          <w:lang w:val="bs-Latn-BA"/>
        </w:rPr>
        <w:t xml:space="preserve">elektronskom poštom na sljedeću adresu uz naznaku „Ponuda za </w:t>
      </w:r>
      <w:proofErr w:type="spellStart"/>
      <w:r w:rsidR="00435EDE">
        <w:rPr>
          <w:lang w:val="bs-Latn-BA"/>
        </w:rPr>
        <w:t>Interkulturalni</w:t>
      </w:r>
      <w:proofErr w:type="spellEnd"/>
      <w:r w:rsidR="00435EDE">
        <w:rPr>
          <w:lang w:val="bs-Latn-BA"/>
        </w:rPr>
        <w:t xml:space="preserve"> kamp“.</w:t>
      </w:r>
    </w:p>
    <w:p w14:paraId="200BA95C" w14:textId="73C0A778" w:rsidR="00C63E62" w:rsidRDefault="00435EDE" w:rsidP="00C63E62">
      <w:pPr>
        <w:spacing w:before="120" w:after="120" w:line="240" w:lineRule="auto"/>
        <w:ind w:left="720"/>
        <w:jc w:val="both"/>
        <w:rPr>
          <w:lang w:val="bs-Latn-BA"/>
        </w:rPr>
      </w:pPr>
      <w:r>
        <w:rPr>
          <w:lang w:val="bs-Latn-BA"/>
        </w:rPr>
        <w:t>Željka Ćetković</w:t>
      </w:r>
    </w:p>
    <w:p w14:paraId="40E59843" w14:textId="5321689F" w:rsidR="00435EDE" w:rsidRDefault="00000000" w:rsidP="00C63E62">
      <w:pPr>
        <w:spacing w:before="120" w:after="120" w:line="240" w:lineRule="auto"/>
        <w:ind w:left="720"/>
        <w:jc w:val="both"/>
        <w:rPr>
          <w:lang w:val="bs-Latn-BA"/>
        </w:rPr>
      </w:pPr>
      <w:hyperlink r:id="rId7" w:history="1">
        <w:r w:rsidR="00435EDE" w:rsidRPr="009D111B">
          <w:rPr>
            <w:rStyle w:val="Hyperlink"/>
            <w:lang w:val="bs-Latn-BA"/>
          </w:rPr>
          <w:t>zeljka@cgo-cce.org</w:t>
        </w:r>
      </w:hyperlink>
      <w:r w:rsidR="00435EDE">
        <w:rPr>
          <w:lang w:val="bs-Latn-BA"/>
        </w:rPr>
        <w:t xml:space="preserve"> </w:t>
      </w:r>
    </w:p>
    <w:p w14:paraId="43B78B2E" w14:textId="6FE44DF1" w:rsidR="00435EDE" w:rsidRPr="0036237A" w:rsidRDefault="00435EDE" w:rsidP="00C63E62">
      <w:pPr>
        <w:spacing w:before="120" w:after="120" w:line="240" w:lineRule="auto"/>
        <w:ind w:left="720"/>
        <w:jc w:val="both"/>
        <w:rPr>
          <w:lang w:val="bs-Latn-BA"/>
        </w:rPr>
      </w:pPr>
      <w:r>
        <w:rPr>
          <w:lang w:val="bs-Latn-BA"/>
        </w:rPr>
        <w:t xml:space="preserve">kontakt broj: </w:t>
      </w:r>
      <w:r w:rsidRPr="00435EDE">
        <w:rPr>
          <w:lang w:val="bs-Latn-BA"/>
        </w:rPr>
        <w:t>+382 20 228 479</w:t>
      </w:r>
    </w:p>
    <w:p w14:paraId="798F96A5" w14:textId="0961A9CA" w:rsidR="009E5BED" w:rsidRPr="0036237A" w:rsidRDefault="007357B5" w:rsidP="00C63E62">
      <w:pPr>
        <w:spacing w:before="120" w:after="120" w:line="240" w:lineRule="auto"/>
        <w:ind w:left="720"/>
        <w:jc w:val="both"/>
        <w:rPr>
          <w:lang w:val="bs-Latn-BA"/>
        </w:rPr>
      </w:pPr>
      <w:r>
        <w:rPr>
          <w:lang w:val="bs-Latn-BA"/>
        </w:rPr>
        <w:t>Ponuđač</w:t>
      </w:r>
      <w:r w:rsidR="009E6457">
        <w:rPr>
          <w:lang w:val="bs-Latn-BA"/>
        </w:rPr>
        <w:t>e</w:t>
      </w:r>
      <w:r w:rsidR="0013307B">
        <w:rPr>
          <w:lang w:val="hr-HR"/>
        </w:rPr>
        <w:t xml:space="preserve"> </w:t>
      </w:r>
      <w:proofErr w:type="spellStart"/>
      <w:r w:rsidR="0013307B" w:rsidRPr="0036237A">
        <w:rPr>
          <w:lang w:val="bs-Latn-BA"/>
        </w:rPr>
        <w:t>podsj</w:t>
      </w:r>
      <w:r w:rsidR="0013307B">
        <w:rPr>
          <w:lang w:val="bs-Latn-BA"/>
        </w:rPr>
        <w:t>eća</w:t>
      </w:r>
      <w:r w:rsidR="0013307B" w:rsidRPr="0036237A">
        <w:rPr>
          <w:lang w:val="bs-Latn-BA"/>
        </w:rPr>
        <w:t>mo</w:t>
      </w:r>
      <w:proofErr w:type="spellEnd"/>
      <w:r w:rsidR="0082441C" w:rsidRPr="0036237A">
        <w:rPr>
          <w:lang w:val="bs-Latn-BA"/>
        </w:rPr>
        <w:t xml:space="preserve"> </w:t>
      </w:r>
      <w:r w:rsidR="0082441C" w:rsidRPr="00513C19">
        <w:rPr>
          <w:u w:val="single"/>
          <w:lang w:val="bs-Latn-BA"/>
        </w:rPr>
        <w:t xml:space="preserve">da </w:t>
      </w:r>
      <w:r w:rsidR="0013307B" w:rsidRPr="00513C19">
        <w:rPr>
          <w:u w:val="single"/>
          <w:lang w:val="bs-Latn-BA"/>
        </w:rPr>
        <w:t>naručilac</w:t>
      </w:r>
      <w:r w:rsidR="0082441C" w:rsidRPr="00513C19">
        <w:rPr>
          <w:u w:val="single"/>
          <w:lang w:val="bs-Latn-BA"/>
        </w:rPr>
        <w:t xml:space="preserve"> mora primiti ponude</w:t>
      </w:r>
      <w:r w:rsidR="0082441C" w:rsidRPr="0036237A">
        <w:rPr>
          <w:lang w:val="bs-Latn-BA"/>
        </w:rPr>
        <w:t xml:space="preserve"> </w:t>
      </w:r>
      <w:r w:rsidR="009E6457">
        <w:rPr>
          <w:lang w:val="bs-Latn-BA"/>
        </w:rPr>
        <w:t xml:space="preserve">u navedenom roku </w:t>
      </w:r>
      <w:r w:rsidR="0082441C" w:rsidRPr="0036237A">
        <w:rPr>
          <w:lang w:val="bs-Latn-BA"/>
        </w:rPr>
        <w:t>kako bi bile prihvatljive</w:t>
      </w:r>
      <w:r w:rsidR="009E6457" w:rsidRPr="009E6457">
        <w:rPr>
          <w:lang w:val="bs-Latn-BA"/>
        </w:rPr>
        <w:t>.</w:t>
      </w:r>
    </w:p>
    <w:p w14:paraId="48D428F2" w14:textId="577AF919" w:rsidR="009E5BED" w:rsidRPr="005D762D" w:rsidRDefault="009E5BED" w:rsidP="005D762D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b/>
          <w:lang w:val="bs-Latn-BA"/>
        </w:rPr>
      </w:pPr>
      <w:r w:rsidRPr="005D762D">
        <w:rPr>
          <w:b/>
          <w:lang w:val="bs-Latn-BA"/>
        </w:rPr>
        <w:t>TE</w:t>
      </w:r>
      <w:r w:rsidR="0036237A" w:rsidRPr="005D762D">
        <w:rPr>
          <w:b/>
          <w:lang w:val="bs-Latn-BA"/>
        </w:rPr>
        <w:t>HNIČKE INFORMACIJE</w:t>
      </w:r>
    </w:p>
    <w:p w14:paraId="24457F73" w14:textId="248F09B8" w:rsidR="0036237A" w:rsidRDefault="009E6457" w:rsidP="0036237A">
      <w:pPr>
        <w:spacing w:before="120" w:after="120" w:line="240" w:lineRule="auto"/>
        <w:ind w:left="720"/>
        <w:jc w:val="both"/>
        <w:rPr>
          <w:lang w:val="bs-Latn-BA"/>
        </w:rPr>
      </w:pPr>
      <w:r>
        <w:rPr>
          <w:lang w:val="bs-Latn-BA"/>
        </w:rPr>
        <w:t>Ponuđači</w:t>
      </w:r>
      <w:r w:rsidR="0036237A" w:rsidRPr="0036237A">
        <w:rPr>
          <w:lang w:val="bs-Latn-BA"/>
        </w:rPr>
        <w:t xml:space="preserve"> su dužni pružiti </w:t>
      </w:r>
      <w:r w:rsidR="0036237A" w:rsidRPr="00435EDE">
        <w:rPr>
          <w:lang w:val="bs-Latn-BA"/>
        </w:rPr>
        <w:t>usluge</w:t>
      </w:r>
      <w:r w:rsidRPr="0036237A">
        <w:rPr>
          <w:lang w:val="bs-Latn-BA"/>
        </w:rPr>
        <w:t xml:space="preserve"> </w:t>
      </w:r>
      <w:r w:rsidR="0036237A" w:rsidRPr="0036237A">
        <w:rPr>
          <w:lang w:val="bs-Latn-BA"/>
        </w:rPr>
        <w:t xml:space="preserve">kako je naznačeno u dijelu ‘’Potrebne usluge/Tehničke specifikacije’’ ovog dokumenta. U tehničkoj ponudi </w:t>
      </w:r>
      <w:r>
        <w:rPr>
          <w:lang w:val="bs-Latn-BA"/>
        </w:rPr>
        <w:t>ponuđači</w:t>
      </w:r>
      <w:r w:rsidR="0036237A" w:rsidRPr="0036237A">
        <w:rPr>
          <w:lang w:val="bs-Latn-BA"/>
        </w:rPr>
        <w:t xml:space="preserve"> će navesti više detalja o isporukama, pozivajući se na donju tabelu.</w:t>
      </w:r>
    </w:p>
    <w:p w14:paraId="421AD747" w14:textId="77777777" w:rsidR="00E82399" w:rsidRPr="0036237A" w:rsidRDefault="00E82399" w:rsidP="0036237A">
      <w:pPr>
        <w:spacing w:before="120" w:after="120" w:line="240" w:lineRule="auto"/>
        <w:ind w:left="720"/>
        <w:jc w:val="both"/>
        <w:rPr>
          <w:b/>
          <w:lang w:val="bs-Latn-BA"/>
        </w:rPr>
      </w:pPr>
    </w:p>
    <w:p w14:paraId="0B4A7BB2" w14:textId="77777777" w:rsidR="00344FE5" w:rsidRPr="00344FE5" w:rsidRDefault="009E5BED" w:rsidP="00344FE5">
      <w:pPr>
        <w:pStyle w:val="ListParagraph"/>
        <w:numPr>
          <w:ilvl w:val="0"/>
          <w:numId w:val="3"/>
        </w:numPr>
        <w:spacing w:before="120" w:after="120" w:line="240" w:lineRule="auto"/>
        <w:rPr>
          <w:b/>
          <w:lang w:val="bs-Latn-BA"/>
        </w:rPr>
      </w:pPr>
      <w:r w:rsidRPr="005D762D">
        <w:rPr>
          <w:b/>
          <w:lang w:val="bs-Latn-BA"/>
        </w:rPr>
        <w:lastRenderedPageBreak/>
        <w:t>FINAN</w:t>
      </w:r>
      <w:r w:rsidR="0036237A" w:rsidRPr="005D762D">
        <w:rPr>
          <w:b/>
          <w:lang w:val="bs-Latn-BA"/>
        </w:rPr>
        <w:t>SIJSKE INFORMACIJE</w:t>
      </w:r>
      <w:r w:rsidR="005D762D">
        <w:rPr>
          <w:b/>
          <w:lang w:val="bs-Latn-BA"/>
        </w:rPr>
        <w:br/>
      </w:r>
    </w:p>
    <w:p w14:paraId="40D055D3" w14:textId="1EE22082" w:rsidR="009E5BED" w:rsidRDefault="00EC77A7" w:rsidP="00874D58">
      <w:pPr>
        <w:pStyle w:val="ListParagraph"/>
        <w:spacing w:before="120" w:after="120" w:line="240" w:lineRule="auto"/>
        <w:rPr>
          <w:lang w:val="bs-Latn-BA"/>
        </w:rPr>
      </w:pPr>
      <w:r>
        <w:rPr>
          <w:lang w:val="bs-Latn-BA"/>
        </w:rPr>
        <w:t xml:space="preserve">Ponuđač je obavezan </w:t>
      </w:r>
      <w:proofErr w:type="spellStart"/>
      <w:r>
        <w:rPr>
          <w:lang w:val="bs-Latn-BA"/>
        </w:rPr>
        <w:t>naznačiti</w:t>
      </w:r>
      <w:proofErr w:type="spellEnd"/>
      <w:r>
        <w:rPr>
          <w:lang w:val="bs-Latn-BA"/>
        </w:rPr>
        <w:t xml:space="preserve"> cijenu usluge pojedinačno po stavkama traženih usluga</w:t>
      </w:r>
      <w:r w:rsidR="00797E17">
        <w:rPr>
          <w:lang w:val="bs-Latn-BA"/>
        </w:rPr>
        <w:t xml:space="preserve"> u dijelu C ovog tenderskog dosijea</w:t>
      </w:r>
      <w:r w:rsidR="009D20EC">
        <w:rPr>
          <w:lang w:val="bs-Latn-BA"/>
        </w:rPr>
        <w:t>.</w:t>
      </w:r>
    </w:p>
    <w:p w14:paraId="6D4A21AE" w14:textId="569BFD52" w:rsidR="009D20EC" w:rsidRDefault="009D20EC" w:rsidP="00874D58">
      <w:pPr>
        <w:pStyle w:val="ListParagraph"/>
        <w:spacing w:before="120" w:after="120" w:line="240" w:lineRule="auto"/>
        <w:rPr>
          <w:lang w:val="bs-Latn-BA"/>
        </w:rPr>
      </w:pPr>
      <w:r>
        <w:rPr>
          <w:lang w:val="bs-Latn-BA"/>
        </w:rPr>
        <w:t>Ponuđene cijene ne smiju podložne naknadnoj promjeni.</w:t>
      </w:r>
    </w:p>
    <w:p w14:paraId="6D55A97A" w14:textId="77777777" w:rsidR="005D762D" w:rsidRPr="0036237A" w:rsidRDefault="005D762D" w:rsidP="00874D58">
      <w:pPr>
        <w:pStyle w:val="ListParagraph"/>
        <w:spacing w:before="120" w:after="120" w:line="240" w:lineRule="auto"/>
        <w:rPr>
          <w:lang w:val="bs-Latn-BA"/>
        </w:rPr>
      </w:pPr>
    </w:p>
    <w:p w14:paraId="71964CC2" w14:textId="76A6B300" w:rsidR="009E5BED" w:rsidRPr="005D762D" w:rsidRDefault="0036237A" w:rsidP="005D762D">
      <w:pPr>
        <w:pStyle w:val="ListParagraph"/>
        <w:numPr>
          <w:ilvl w:val="0"/>
          <w:numId w:val="3"/>
        </w:numPr>
        <w:spacing w:before="120" w:after="120" w:line="240" w:lineRule="auto"/>
        <w:jc w:val="both"/>
        <w:rPr>
          <w:b/>
          <w:lang w:val="bs-Latn-BA"/>
        </w:rPr>
      </w:pPr>
      <w:r w:rsidRPr="005D762D">
        <w:rPr>
          <w:b/>
          <w:lang w:val="bs-Latn-BA"/>
        </w:rPr>
        <w:t>DODATNE</w:t>
      </w:r>
      <w:r w:rsidR="009E5BED" w:rsidRPr="005D762D">
        <w:rPr>
          <w:b/>
          <w:lang w:val="bs-Latn-BA"/>
        </w:rPr>
        <w:t xml:space="preserve">   INFORMA</w:t>
      </w:r>
      <w:r w:rsidRPr="005D762D">
        <w:rPr>
          <w:b/>
          <w:lang w:val="bs-Latn-BA"/>
        </w:rPr>
        <w:t>CIJE</w:t>
      </w:r>
    </w:p>
    <w:p w14:paraId="0D1D0A4B" w14:textId="1D5BE66F" w:rsidR="009E5BED" w:rsidRPr="0036237A" w:rsidRDefault="0036237A" w:rsidP="00874D58">
      <w:pPr>
        <w:spacing w:before="120" w:after="120" w:line="240" w:lineRule="auto"/>
        <w:ind w:left="720"/>
        <w:jc w:val="both"/>
        <w:rPr>
          <w:lang w:val="bs-Latn-BA"/>
        </w:rPr>
      </w:pPr>
      <w:proofErr w:type="spellStart"/>
      <w:r w:rsidRPr="0036237A">
        <w:rPr>
          <w:lang w:val="bs-Latn-BA"/>
        </w:rPr>
        <w:t>Kriterij</w:t>
      </w:r>
      <w:r w:rsidR="009E6457">
        <w:rPr>
          <w:lang w:val="bs-Latn-BA"/>
        </w:rPr>
        <w:t>umi</w:t>
      </w:r>
      <w:proofErr w:type="spellEnd"/>
      <w:r w:rsidRPr="0036237A">
        <w:rPr>
          <w:lang w:val="bs-Latn-BA"/>
        </w:rPr>
        <w:t xml:space="preserve"> za dodjelu su</w:t>
      </w:r>
      <w:r w:rsidR="009E5BED" w:rsidRPr="0036237A">
        <w:rPr>
          <w:lang w:val="bs-Latn-BA"/>
        </w:rPr>
        <w:t>:</w:t>
      </w:r>
    </w:p>
    <w:p w14:paraId="3682B076" w14:textId="041A34AF" w:rsidR="00C70DB1" w:rsidRPr="004B5564" w:rsidRDefault="004B5564" w:rsidP="00C70DB1">
      <w:pPr>
        <w:numPr>
          <w:ilvl w:val="0"/>
          <w:numId w:val="4"/>
        </w:numPr>
        <w:spacing w:before="120" w:after="120" w:line="240" w:lineRule="auto"/>
        <w:jc w:val="both"/>
        <w:rPr>
          <w:b/>
          <w:lang w:val="bs-Latn-BA"/>
        </w:rPr>
      </w:pPr>
      <w:r w:rsidRPr="004B5564">
        <w:rPr>
          <w:b/>
          <w:lang w:val="bs-Latn-BA"/>
        </w:rPr>
        <w:t xml:space="preserve">najbolja cijena u odnosu na ponuđeni </w:t>
      </w:r>
      <w:proofErr w:type="spellStart"/>
      <w:r w:rsidRPr="004B5564">
        <w:rPr>
          <w:b/>
          <w:lang w:val="bs-Latn-BA"/>
        </w:rPr>
        <w:t>kvalitet</w:t>
      </w:r>
      <w:proofErr w:type="spellEnd"/>
    </w:p>
    <w:p w14:paraId="2964E97D" w14:textId="231EDCD7" w:rsidR="0036237A" w:rsidRPr="0036237A" w:rsidRDefault="0036237A" w:rsidP="00874D58">
      <w:pPr>
        <w:spacing w:before="120" w:after="120" w:line="240" w:lineRule="auto"/>
        <w:ind w:left="720"/>
        <w:jc w:val="both"/>
        <w:rPr>
          <w:lang w:val="bs-Latn-BA"/>
        </w:rPr>
      </w:pPr>
      <w:r w:rsidRPr="0036237A">
        <w:rPr>
          <w:lang w:val="bs-Latn-BA"/>
        </w:rPr>
        <w:t xml:space="preserve">Neuspješni/uspješni </w:t>
      </w:r>
      <w:r w:rsidR="009E6457">
        <w:rPr>
          <w:lang w:val="bs-Latn-BA"/>
        </w:rPr>
        <w:t>ponuđači</w:t>
      </w:r>
      <w:r w:rsidR="009D20EC">
        <w:rPr>
          <w:lang w:val="bs-Latn-BA"/>
        </w:rPr>
        <w:t xml:space="preserve"> biće</w:t>
      </w:r>
      <w:r w:rsidRPr="0036237A">
        <w:rPr>
          <w:lang w:val="bs-Latn-BA"/>
        </w:rPr>
        <w:t xml:space="preserve"> obav</w:t>
      </w:r>
      <w:r w:rsidR="009E6457">
        <w:rPr>
          <w:lang w:val="bs-Latn-BA"/>
        </w:rPr>
        <w:t>i</w:t>
      </w:r>
      <w:r w:rsidRPr="0036237A">
        <w:rPr>
          <w:lang w:val="bs-Latn-BA"/>
        </w:rPr>
        <w:t xml:space="preserve">ješteni </w:t>
      </w:r>
      <w:r w:rsidR="009D20EC">
        <w:rPr>
          <w:lang w:val="bs-Latn-BA"/>
        </w:rPr>
        <w:t xml:space="preserve">putem elektronske pošte </w:t>
      </w:r>
      <w:r w:rsidRPr="0036237A">
        <w:rPr>
          <w:lang w:val="bs-Latn-BA"/>
        </w:rPr>
        <w:t xml:space="preserve">o rezultatima postupka </w:t>
      </w:r>
      <w:r w:rsidR="005D762D" w:rsidRPr="0036237A">
        <w:rPr>
          <w:lang w:val="bs-Latn-BA"/>
        </w:rPr>
        <w:t>ocjenjivanja</w:t>
      </w:r>
      <w:r w:rsidRPr="0036237A">
        <w:rPr>
          <w:lang w:val="bs-Latn-BA"/>
        </w:rPr>
        <w:t>.</w:t>
      </w:r>
    </w:p>
    <w:p w14:paraId="584E2ADE" w14:textId="18C2E437" w:rsidR="003E6BF0" w:rsidRPr="0036237A" w:rsidRDefault="0036237A" w:rsidP="00300115">
      <w:pPr>
        <w:spacing w:before="120" w:after="120" w:line="240" w:lineRule="auto"/>
        <w:ind w:left="708"/>
        <w:jc w:val="both"/>
        <w:rPr>
          <w:lang w:val="bs-Latn-BA"/>
        </w:rPr>
        <w:sectPr w:rsidR="003E6BF0" w:rsidRPr="0036237A" w:rsidSect="000941DE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6237A">
        <w:rPr>
          <w:lang w:val="bs-Latn-BA"/>
        </w:rPr>
        <w:t xml:space="preserve">Procijenjeno vrijeme odgovora </w:t>
      </w:r>
      <w:r w:rsidR="009E6457">
        <w:rPr>
          <w:lang w:val="bs-Latn-BA"/>
        </w:rPr>
        <w:t>ponuđačima</w:t>
      </w:r>
      <w:r w:rsidRPr="0036237A">
        <w:rPr>
          <w:lang w:val="bs-Latn-BA"/>
        </w:rPr>
        <w:t xml:space="preserve"> je </w:t>
      </w:r>
      <w:r w:rsidR="00C70DB1">
        <w:rPr>
          <w:lang w:val="bs-Latn-BA"/>
        </w:rPr>
        <w:t>4 (četiri)</w:t>
      </w:r>
      <w:r w:rsidRPr="0036237A">
        <w:rPr>
          <w:lang w:val="bs-Latn-BA"/>
        </w:rPr>
        <w:t xml:space="preserve"> dana od krajnjeg roka za</w:t>
      </w:r>
      <w:r w:rsidR="00344FE5">
        <w:rPr>
          <w:lang w:val="bs-Latn-BA"/>
        </w:rPr>
        <w:t xml:space="preserve"> </w:t>
      </w:r>
      <w:proofErr w:type="spellStart"/>
      <w:r w:rsidR="00344FE5" w:rsidRPr="0036237A">
        <w:rPr>
          <w:lang w:val="bs-Latn-BA"/>
        </w:rPr>
        <w:t>podnošenje</w:t>
      </w:r>
      <w:proofErr w:type="spellEnd"/>
      <w:r w:rsidR="00344FE5" w:rsidRPr="0036237A">
        <w:rPr>
          <w:lang w:val="bs-Latn-BA"/>
        </w:rPr>
        <w:t xml:space="preserve"> ponuda.</w:t>
      </w:r>
      <w:r w:rsidRPr="0036237A">
        <w:rPr>
          <w:lang w:val="bs-Latn-BA"/>
        </w:rPr>
        <w:t xml:space="preserve"> </w:t>
      </w:r>
      <w:r w:rsidR="00344FE5">
        <w:rPr>
          <w:lang w:val="bs-Latn-BA"/>
        </w:rPr>
        <w:t xml:space="preserve">      </w:t>
      </w: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E6BF0" w:rsidRPr="0036237A" w14:paraId="36EE67F7" w14:textId="77777777" w:rsidTr="00287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49CF75FE" w14:textId="0877A64E" w:rsidR="003E6BF0" w:rsidRPr="0036237A" w:rsidRDefault="0036237A" w:rsidP="00874D58">
            <w:pPr>
              <w:spacing w:before="120" w:after="120"/>
              <w:rPr>
                <w:lang w:val="bs-Latn-BA"/>
              </w:rPr>
            </w:pPr>
            <w:r w:rsidRPr="0036237A">
              <w:rPr>
                <w:lang w:val="bs-Latn-BA"/>
              </w:rPr>
              <w:lastRenderedPageBreak/>
              <w:t>POTREBNE USLUGE / TEHNIČKE SPECIFIKACIJE</w:t>
            </w:r>
          </w:p>
        </w:tc>
      </w:tr>
    </w:tbl>
    <w:p w14:paraId="6030B03C" w14:textId="07B9C95B" w:rsidR="0003149E" w:rsidRPr="0036237A" w:rsidRDefault="0003149E" w:rsidP="00874D58">
      <w:pPr>
        <w:spacing w:before="120" w:after="120" w:line="240" w:lineRule="auto"/>
        <w:rPr>
          <w:rFonts w:cs="Times New Roman"/>
          <w:lang w:val="bs-Latn-BA"/>
        </w:rPr>
      </w:pPr>
    </w:p>
    <w:tbl>
      <w:tblPr>
        <w:tblW w:w="58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4678"/>
      </w:tblGrid>
      <w:tr w:rsidR="0003149E" w:rsidRPr="0036237A" w14:paraId="581E4241" w14:textId="77777777" w:rsidTr="0003149E">
        <w:trPr>
          <w:cantSplit/>
          <w:trHeight w:val="879"/>
          <w:tblHeader/>
        </w:trPr>
        <w:tc>
          <w:tcPr>
            <w:tcW w:w="1134" w:type="dxa"/>
            <w:shd w:val="pct5" w:color="auto" w:fill="FFFFFF"/>
          </w:tcPr>
          <w:p w14:paraId="46E5D2BA" w14:textId="77777777" w:rsidR="0003149E" w:rsidRPr="0036237A" w:rsidRDefault="0003149E" w:rsidP="00874D58">
            <w:pPr>
              <w:spacing w:before="120" w:after="120" w:line="240" w:lineRule="auto"/>
              <w:jc w:val="center"/>
              <w:rPr>
                <w:b/>
                <w:lang w:val="bs-Latn-BA"/>
              </w:rPr>
            </w:pPr>
            <w:r w:rsidRPr="0036237A">
              <w:rPr>
                <w:b/>
                <w:lang w:val="bs-Latn-BA"/>
              </w:rPr>
              <w:t>1.</w:t>
            </w:r>
          </w:p>
          <w:p w14:paraId="79D1F6BE" w14:textId="75A58792" w:rsidR="0003149E" w:rsidRPr="0036237A" w:rsidRDefault="0036237A" w:rsidP="00874D58">
            <w:pPr>
              <w:spacing w:before="120" w:after="120" w:line="240" w:lineRule="auto"/>
              <w:jc w:val="center"/>
              <w:rPr>
                <w:b/>
                <w:highlight w:val="green"/>
                <w:lang w:val="bs-Latn-BA"/>
              </w:rPr>
            </w:pPr>
            <w:r>
              <w:rPr>
                <w:b/>
                <w:lang w:val="bs-Latn-BA"/>
              </w:rPr>
              <w:t>Broj</w:t>
            </w:r>
            <w:r w:rsidR="0003149E" w:rsidRPr="0036237A">
              <w:rPr>
                <w:b/>
                <w:lang w:val="bs-Latn-BA"/>
              </w:rPr>
              <w:t xml:space="preserve"> </w:t>
            </w:r>
            <w:r>
              <w:rPr>
                <w:b/>
                <w:lang w:val="bs-Latn-BA"/>
              </w:rPr>
              <w:t>Predm</w:t>
            </w:r>
            <w:r w:rsidR="00956535">
              <w:rPr>
                <w:b/>
                <w:lang w:val="bs-Latn-BA"/>
              </w:rPr>
              <w:t>e</w:t>
            </w:r>
            <w:r>
              <w:rPr>
                <w:b/>
                <w:lang w:val="bs-Latn-BA"/>
              </w:rPr>
              <w:t>ta</w:t>
            </w:r>
          </w:p>
        </w:tc>
        <w:tc>
          <w:tcPr>
            <w:tcW w:w="4678" w:type="dxa"/>
            <w:shd w:val="pct5" w:color="auto" w:fill="FFFFFF"/>
          </w:tcPr>
          <w:p w14:paraId="06F3DAAD" w14:textId="77777777" w:rsidR="0003149E" w:rsidRPr="0036237A" w:rsidRDefault="0003149E" w:rsidP="00874D58">
            <w:pPr>
              <w:spacing w:before="120" w:after="120" w:line="240" w:lineRule="auto"/>
              <w:jc w:val="center"/>
              <w:rPr>
                <w:b/>
                <w:lang w:val="bs-Latn-BA"/>
              </w:rPr>
            </w:pPr>
            <w:r w:rsidRPr="0036237A">
              <w:rPr>
                <w:b/>
                <w:lang w:val="bs-Latn-BA"/>
              </w:rPr>
              <w:t>2.</w:t>
            </w:r>
          </w:p>
          <w:p w14:paraId="5418D7DE" w14:textId="4991E358" w:rsidR="0003149E" w:rsidRPr="0036237A" w:rsidRDefault="0036237A" w:rsidP="00874D58">
            <w:pPr>
              <w:spacing w:before="120" w:after="120" w:line="240" w:lineRule="auto"/>
              <w:jc w:val="center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Potrebne usluge</w:t>
            </w:r>
          </w:p>
        </w:tc>
      </w:tr>
      <w:tr w:rsidR="0003149E" w:rsidRPr="0036237A" w14:paraId="67C4F6EB" w14:textId="77777777" w:rsidTr="0003149E">
        <w:trPr>
          <w:cantSplit/>
        </w:trPr>
        <w:tc>
          <w:tcPr>
            <w:tcW w:w="1134" w:type="dxa"/>
          </w:tcPr>
          <w:p w14:paraId="1BE092F4" w14:textId="3C11A0F6" w:rsidR="0003149E" w:rsidRPr="0036237A" w:rsidRDefault="004F61F2" w:rsidP="00874D58">
            <w:pPr>
              <w:spacing w:before="120" w:after="120" w:line="240" w:lineRule="auto"/>
              <w:rPr>
                <w:b/>
                <w:highlight w:val="green"/>
                <w:lang w:val="bs-Latn-BA"/>
              </w:rPr>
            </w:pPr>
            <w:r>
              <w:rPr>
                <w:b/>
                <w:lang w:val="bs-Latn-BA"/>
              </w:rPr>
              <w:t>100</w:t>
            </w:r>
          </w:p>
        </w:tc>
        <w:tc>
          <w:tcPr>
            <w:tcW w:w="4678" w:type="dxa"/>
            <w:vAlign w:val="center"/>
          </w:tcPr>
          <w:p w14:paraId="7D71F552" w14:textId="77777777" w:rsidR="0003149E" w:rsidRPr="00466503" w:rsidRDefault="00C70DB1" w:rsidP="00466503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rPr>
                <w:lang w:val="bs-Latn-BA"/>
              </w:rPr>
            </w:pPr>
            <w:r w:rsidRPr="00466503">
              <w:rPr>
                <w:lang w:val="bs-Latn-BA"/>
              </w:rPr>
              <w:t>Smještaj</w:t>
            </w:r>
            <w:r w:rsidR="00081FD1" w:rsidRPr="00466503">
              <w:rPr>
                <w:lang w:val="bs-Latn-BA"/>
              </w:rPr>
              <w:t xml:space="preserve"> u dvokrevetnim ili trokrevetnim sobama na bazi punog pansiona</w:t>
            </w:r>
            <w:r w:rsidR="00A27985" w:rsidRPr="00466503">
              <w:rPr>
                <w:lang w:val="bs-Latn-BA"/>
              </w:rPr>
              <w:t xml:space="preserve"> (doručak, ručak, večera, piće uz svaki obrok)</w:t>
            </w:r>
            <w:r w:rsidR="00081FD1" w:rsidRPr="00466503">
              <w:rPr>
                <w:lang w:val="bs-Latn-BA"/>
              </w:rPr>
              <w:t xml:space="preserve"> za period od 26. do 30. aprila 2023. (4 </w:t>
            </w:r>
            <w:proofErr w:type="spellStart"/>
            <w:r w:rsidR="00081FD1" w:rsidRPr="00466503">
              <w:rPr>
                <w:lang w:val="bs-Latn-BA"/>
              </w:rPr>
              <w:t>noćenja</w:t>
            </w:r>
            <w:proofErr w:type="spellEnd"/>
            <w:r w:rsidR="004F61F2" w:rsidRPr="00466503">
              <w:rPr>
                <w:lang w:val="bs-Latn-BA"/>
              </w:rPr>
              <w:t>, 25 osoba</w:t>
            </w:r>
            <w:r w:rsidR="00081FD1" w:rsidRPr="00466503">
              <w:rPr>
                <w:lang w:val="bs-Latn-BA"/>
              </w:rPr>
              <w:t>)</w:t>
            </w:r>
          </w:p>
          <w:p w14:paraId="6B95AAC3" w14:textId="7EC722C1" w:rsidR="00583697" w:rsidRPr="00D2672E" w:rsidRDefault="00583697" w:rsidP="00583697">
            <w:pPr>
              <w:spacing w:before="120" w:after="120" w:line="240" w:lineRule="auto"/>
              <w:rPr>
                <w:lang w:val="bs-Latn-BA"/>
              </w:rPr>
            </w:pPr>
            <w:r w:rsidRPr="00466503">
              <w:rPr>
                <w:i/>
                <w:lang w:val="bs-Latn-BA"/>
              </w:rPr>
              <w:t>Napomena:</w:t>
            </w:r>
            <w:r>
              <w:rPr>
                <w:lang w:val="bs-Latn-BA"/>
              </w:rPr>
              <w:t xml:space="preserve"> Piće uz obroke može biti bezalkoholno i to jedno od sljedećeg: kafa, čaj, </w:t>
            </w:r>
            <w:r w:rsidRPr="00583697">
              <w:rPr>
                <w:lang w:val="bs-Latn-BA"/>
              </w:rPr>
              <w:t>gazirano piće (koka kola, koka ko</w:t>
            </w:r>
            <w:r w:rsidR="008D5EFC">
              <w:rPr>
                <w:lang w:val="bs-Latn-BA"/>
              </w:rPr>
              <w:t xml:space="preserve">la zero, </w:t>
            </w:r>
            <w:proofErr w:type="spellStart"/>
            <w:r w:rsidR="008D5EFC">
              <w:rPr>
                <w:lang w:val="bs-Latn-BA"/>
              </w:rPr>
              <w:t>ko</w:t>
            </w:r>
            <w:r>
              <w:rPr>
                <w:lang w:val="bs-Latn-BA"/>
              </w:rPr>
              <w:t>kta</w:t>
            </w:r>
            <w:proofErr w:type="spellEnd"/>
            <w:r>
              <w:rPr>
                <w:lang w:val="bs-Latn-BA"/>
              </w:rPr>
              <w:t xml:space="preserve">, gazirana voda), </w:t>
            </w:r>
            <w:r w:rsidRPr="00583697">
              <w:rPr>
                <w:lang w:val="bs-Latn-BA"/>
              </w:rPr>
              <w:t>sok (jabuka, narand</w:t>
            </w:r>
            <w:r>
              <w:rPr>
                <w:lang w:val="bs-Latn-BA"/>
              </w:rPr>
              <w:t xml:space="preserve">ža, breskva/kajsija, borovnica), cijeđena narandža, </w:t>
            </w:r>
            <w:r w:rsidRPr="00583697">
              <w:rPr>
                <w:lang w:val="bs-Latn-BA"/>
              </w:rPr>
              <w:t>limunada</w:t>
            </w:r>
          </w:p>
        </w:tc>
      </w:tr>
      <w:tr w:rsidR="00081FD1" w:rsidRPr="0036237A" w14:paraId="621773ED" w14:textId="77777777" w:rsidTr="0003149E">
        <w:trPr>
          <w:cantSplit/>
        </w:trPr>
        <w:tc>
          <w:tcPr>
            <w:tcW w:w="1134" w:type="dxa"/>
          </w:tcPr>
          <w:p w14:paraId="1B8BFB67" w14:textId="3CB7E777" w:rsidR="00081FD1" w:rsidRDefault="004F61F2" w:rsidP="00874D58">
            <w:pPr>
              <w:spacing w:before="120" w:after="120" w:line="240" w:lineRule="auto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12</w:t>
            </w:r>
          </w:p>
        </w:tc>
        <w:tc>
          <w:tcPr>
            <w:tcW w:w="4678" w:type="dxa"/>
            <w:vAlign w:val="center"/>
          </w:tcPr>
          <w:p w14:paraId="4FA6D372" w14:textId="77777777" w:rsidR="00081FD1" w:rsidRPr="00466503" w:rsidRDefault="00081FD1" w:rsidP="00466503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rPr>
                <w:lang w:val="bs-Latn-BA"/>
              </w:rPr>
            </w:pPr>
            <w:r w:rsidRPr="00466503">
              <w:rPr>
                <w:lang w:val="bs-Latn-BA"/>
              </w:rPr>
              <w:t xml:space="preserve">Smještaj u jednokrevetnim sobama na bazi punog pansiona </w:t>
            </w:r>
            <w:r w:rsidR="00A27985" w:rsidRPr="00466503">
              <w:rPr>
                <w:lang w:val="bs-Latn-BA"/>
              </w:rPr>
              <w:t xml:space="preserve">(doručak, ručak, večera, piće uz svaki obrok) </w:t>
            </w:r>
            <w:r w:rsidRPr="00466503">
              <w:rPr>
                <w:lang w:val="bs-Latn-BA"/>
              </w:rPr>
              <w:t xml:space="preserve">za period od 26. do 30. aprila 2023. (4 </w:t>
            </w:r>
            <w:proofErr w:type="spellStart"/>
            <w:r w:rsidRPr="00466503">
              <w:rPr>
                <w:lang w:val="bs-Latn-BA"/>
              </w:rPr>
              <w:t>noćenja</w:t>
            </w:r>
            <w:proofErr w:type="spellEnd"/>
            <w:r w:rsidR="004F61F2" w:rsidRPr="00466503">
              <w:rPr>
                <w:lang w:val="bs-Latn-BA"/>
              </w:rPr>
              <w:t>, 3 osobe</w:t>
            </w:r>
            <w:r w:rsidRPr="00466503">
              <w:rPr>
                <w:lang w:val="bs-Latn-BA"/>
              </w:rPr>
              <w:t>)</w:t>
            </w:r>
          </w:p>
          <w:p w14:paraId="64386214" w14:textId="50E3188B" w:rsidR="00583697" w:rsidRPr="00D2672E" w:rsidRDefault="00583697" w:rsidP="00081FD1">
            <w:pPr>
              <w:spacing w:before="120" w:after="120" w:line="240" w:lineRule="auto"/>
              <w:rPr>
                <w:lang w:val="bs-Latn-BA"/>
              </w:rPr>
            </w:pPr>
            <w:r w:rsidRPr="00466503">
              <w:rPr>
                <w:i/>
                <w:lang w:val="bs-Latn-BA"/>
              </w:rPr>
              <w:t>Napomena:</w:t>
            </w:r>
            <w:r>
              <w:rPr>
                <w:lang w:val="bs-Latn-BA"/>
              </w:rPr>
              <w:t xml:space="preserve"> </w:t>
            </w:r>
            <w:r w:rsidRPr="00583697">
              <w:rPr>
                <w:lang w:val="bs-Latn-BA"/>
              </w:rPr>
              <w:t>Piće uz obroke može biti bezalkoholno i to jedno od sljedećeg: kafa, čaj, gazirano piće</w:t>
            </w:r>
            <w:r w:rsidR="008D5EFC">
              <w:rPr>
                <w:lang w:val="bs-Latn-BA"/>
              </w:rPr>
              <w:t xml:space="preserve"> (koka kola, koka kola zero, </w:t>
            </w:r>
            <w:proofErr w:type="spellStart"/>
            <w:r w:rsidR="008D5EFC">
              <w:rPr>
                <w:lang w:val="bs-Latn-BA"/>
              </w:rPr>
              <w:t>ko</w:t>
            </w:r>
            <w:r w:rsidRPr="00583697">
              <w:rPr>
                <w:lang w:val="bs-Latn-BA"/>
              </w:rPr>
              <w:t>kta</w:t>
            </w:r>
            <w:proofErr w:type="spellEnd"/>
            <w:r w:rsidRPr="00583697">
              <w:rPr>
                <w:lang w:val="bs-Latn-BA"/>
              </w:rPr>
              <w:t>, gazirana voda), sok (jabuka, narandža, breskva/kajsija, borovnica), cijeđena narandža, limunada</w:t>
            </w:r>
          </w:p>
        </w:tc>
      </w:tr>
      <w:tr w:rsidR="00081FD1" w:rsidRPr="0036237A" w14:paraId="49946927" w14:textId="77777777" w:rsidTr="0003149E">
        <w:trPr>
          <w:cantSplit/>
        </w:trPr>
        <w:tc>
          <w:tcPr>
            <w:tcW w:w="1134" w:type="dxa"/>
          </w:tcPr>
          <w:p w14:paraId="3267E088" w14:textId="3473B7B2" w:rsidR="00081FD1" w:rsidRDefault="004B5564" w:rsidP="00874D58">
            <w:pPr>
              <w:spacing w:before="120" w:after="120" w:line="240" w:lineRule="auto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1-2</w:t>
            </w:r>
          </w:p>
        </w:tc>
        <w:tc>
          <w:tcPr>
            <w:tcW w:w="4678" w:type="dxa"/>
            <w:vAlign w:val="center"/>
          </w:tcPr>
          <w:p w14:paraId="3FA591A8" w14:textId="77777777" w:rsidR="00081FD1" w:rsidRPr="00466503" w:rsidRDefault="00081FD1" w:rsidP="00466503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rPr>
                <w:lang w:val="bs-Latn-BA"/>
              </w:rPr>
            </w:pPr>
            <w:r w:rsidRPr="00466503">
              <w:rPr>
                <w:lang w:val="bs-Latn-BA"/>
              </w:rPr>
              <w:t xml:space="preserve">Smještaj u jednokrevetnim sobama na bazi polupansiona </w:t>
            </w:r>
            <w:r w:rsidR="00A27985" w:rsidRPr="00466503">
              <w:rPr>
                <w:lang w:val="bs-Latn-BA"/>
              </w:rPr>
              <w:t xml:space="preserve">(doručak i večera) za jedno </w:t>
            </w:r>
            <w:proofErr w:type="spellStart"/>
            <w:r w:rsidR="00A27985" w:rsidRPr="00466503">
              <w:rPr>
                <w:lang w:val="bs-Latn-BA"/>
              </w:rPr>
              <w:t>noćenje</w:t>
            </w:r>
            <w:proofErr w:type="spellEnd"/>
            <w:r w:rsidR="00A27985" w:rsidRPr="00466503">
              <w:rPr>
                <w:lang w:val="bs-Latn-BA"/>
              </w:rPr>
              <w:t xml:space="preserve"> za </w:t>
            </w:r>
            <w:proofErr w:type="spellStart"/>
            <w:r w:rsidR="00A27985" w:rsidRPr="00466503">
              <w:rPr>
                <w:lang w:val="bs-Latn-BA"/>
              </w:rPr>
              <w:t>predavače</w:t>
            </w:r>
            <w:proofErr w:type="spellEnd"/>
            <w:r w:rsidR="00A27985" w:rsidRPr="00466503">
              <w:rPr>
                <w:lang w:val="bs-Latn-BA"/>
              </w:rPr>
              <w:t xml:space="preserve"> koji to budu tražili</w:t>
            </w:r>
          </w:p>
          <w:p w14:paraId="561DA01D" w14:textId="6584C7C4" w:rsidR="00583697" w:rsidRPr="00D2672E" w:rsidRDefault="00583697" w:rsidP="00081FD1">
            <w:pPr>
              <w:spacing w:before="120" w:after="120" w:line="240" w:lineRule="auto"/>
              <w:rPr>
                <w:lang w:val="bs-Latn-BA"/>
              </w:rPr>
            </w:pPr>
            <w:r w:rsidRPr="00466503">
              <w:rPr>
                <w:i/>
                <w:lang w:val="bs-Latn-BA"/>
              </w:rPr>
              <w:t>Napomena:</w:t>
            </w:r>
            <w:r>
              <w:rPr>
                <w:lang w:val="bs-Latn-BA"/>
              </w:rPr>
              <w:t xml:space="preserve"> </w:t>
            </w:r>
            <w:r w:rsidRPr="00583697">
              <w:rPr>
                <w:lang w:val="bs-Latn-BA"/>
              </w:rPr>
              <w:t>Piće uz obroke može biti bezalkoholno i to jedno od sljedećeg: kafa, čaj, gazirano piće</w:t>
            </w:r>
            <w:r w:rsidR="008D5EFC">
              <w:rPr>
                <w:lang w:val="bs-Latn-BA"/>
              </w:rPr>
              <w:t xml:space="preserve"> (koka kola, koka kola zero, </w:t>
            </w:r>
            <w:proofErr w:type="spellStart"/>
            <w:r w:rsidR="008D5EFC">
              <w:rPr>
                <w:lang w:val="bs-Latn-BA"/>
              </w:rPr>
              <w:t>ko</w:t>
            </w:r>
            <w:r w:rsidRPr="00583697">
              <w:rPr>
                <w:lang w:val="bs-Latn-BA"/>
              </w:rPr>
              <w:t>kta</w:t>
            </w:r>
            <w:proofErr w:type="spellEnd"/>
            <w:r w:rsidRPr="00583697">
              <w:rPr>
                <w:lang w:val="bs-Latn-BA"/>
              </w:rPr>
              <w:t>, gazirana voda), sok (jabuka, narandža, breskva/kajsija, borovnica), cijeđena narandža, limunada</w:t>
            </w:r>
          </w:p>
        </w:tc>
      </w:tr>
      <w:tr w:rsidR="00E4775C" w:rsidRPr="0036237A" w14:paraId="67BB4D68" w14:textId="77777777" w:rsidTr="0003149E">
        <w:trPr>
          <w:cantSplit/>
        </w:trPr>
        <w:tc>
          <w:tcPr>
            <w:tcW w:w="1134" w:type="dxa"/>
          </w:tcPr>
          <w:p w14:paraId="2241199B" w14:textId="70B5BB43" w:rsidR="00E4775C" w:rsidRDefault="00E4775C" w:rsidP="00874D58">
            <w:pPr>
              <w:spacing w:before="120" w:after="120" w:line="240" w:lineRule="auto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lastRenderedPageBreak/>
              <w:t>28</w:t>
            </w:r>
          </w:p>
        </w:tc>
        <w:tc>
          <w:tcPr>
            <w:tcW w:w="4678" w:type="dxa"/>
            <w:vAlign w:val="center"/>
          </w:tcPr>
          <w:p w14:paraId="45F91155" w14:textId="26289DB0" w:rsidR="00E4775C" w:rsidRPr="00466503" w:rsidRDefault="00E4775C" w:rsidP="00466503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rPr>
                <w:lang w:val="bs-Latn-BA"/>
              </w:rPr>
            </w:pPr>
            <w:r w:rsidRPr="00466503">
              <w:rPr>
                <w:lang w:val="bs-Latn-BA"/>
              </w:rPr>
              <w:t>Dodatni ručak</w:t>
            </w:r>
            <w:r w:rsidR="00583697" w:rsidRPr="00466503">
              <w:rPr>
                <w:lang w:val="bs-Latn-BA"/>
              </w:rPr>
              <w:t xml:space="preserve"> sa pićem</w:t>
            </w:r>
            <w:r w:rsidRPr="00466503">
              <w:rPr>
                <w:lang w:val="bs-Latn-BA"/>
              </w:rPr>
              <w:t xml:space="preserve"> koji izlazi iz okvira punog pansiona za 30. april 2023.</w:t>
            </w:r>
          </w:p>
          <w:p w14:paraId="36800136" w14:textId="0353E8F6" w:rsidR="00583697" w:rsidRPr="00D2672E" w:rsidRDefault="00583697" w:rsidP="00FE2C88">
            <w:pPr>
              <w:spacing w:before="120" w:after="120" w:line="240" w:lineRule="auto"/>
              <w:rPr>
                <w:lang w:val="bs-Latn-BA"/>
              </w:rPr>
            </w:pPr>
            <w:r w:rsidRPr="00466503">
              <w:rPr>
                <w:i/>
                <w:lang w:val="bs-Latn-BA"/>
              </w:rPr>
              <w:t>Napomena:</w:t>
            </w:r>
            <w:r>
              <w:rPr>
                <w:lang w:val="bs-Latn-BA"/>
              </w:rPr>
              <w:t xml:space="preserve"> </w:t>
            </w:r>
            <w:r w:rsidRPr="00583697">
              <w:rPr>
                <w:lang w:val="bs-Latn-BA"/>
              </w:rPr>
              <w:t xml:space="preserve">Piće uz </w:t>
            </w:r>
            <w:r>
              <w:rPr>
                <w:lang w:val="bs-Latn-BA"/>
              </w:rPr>
              <w:t>ručak</w:t>
            </w:r>
            <w:r w:rsidRPr="00583697">
              <w:rPr>
                <w:lang w:val="bs-Latn-BA"/>
              </w:rPr>
              <w:t xml:space="preserve"> može biti bezalkoholno i to jedno od sljedećeg: kafa, čaj, gazirano piće (koka kola, koka kola zero, </w:t>
            </w:r>
            <w:proofErr w:type="spellStart"/>
            <w:r w:rsidR="00FE2C88">
              <w:rPr>
                <w:lang w:val="bs-Latn-BA"/>
              </w:rPr>
              <w:t>kok</w:t>
            </w:r>
            <w:r w:rsidRPr="00583697">
              <w:rPr>
                <w:lang w:val="bs-Latn-BA"/>
              </w:rPr>
              <w:t>ta</w:t>
            </w:r>
            <w:proofErr w:type="spellEnd"/>
            <w:r w:rsidRPr="00583697">
              <w:rPr>
                <w:lang w:val="bs-Latn-BA"/>
              </w:rPr>
              <w:t>, gazirana voda), sok (jabuka, narandža, breskva/kajsija, borovnica), cijeđena narandža, limunada</w:t>
            </w:r>
          </w:p>
        </w:tc>
      </w:tr>
      <w:tr w:rsidR="0003149E" w:rsidRPr="0036237A" w14:paraId="79D27FA9" w14:textId="77777777" w:rsidTr="0003149E">
        <w:trPr>
          <w:cantSplit/>
        </w:trPr>
        <w:tc>
          <w:tcPr>
            <w:tcW w:w="1134" w:type="dxa"/>
          </w:tcPr>
          <w:p w14:paraId="0A418DC9" w14:textId="04A50082" w:rsidR="0003149E" w:rsidRPr="0036237A" w:rsidRDefault="004F61F2" w:rsidP="00874D58">
            <w:pPr>
              <w:spacing w:before="120" w:after="120" w:line="240" w:lineRule="auto"/>
              <w:rPr>
                <w:b/>
                <w:highlight w:val="green"/>
                <w:lang w:val="bs-Latn-BA"/>
              </w:rPr>
            </w:pPr>
            <w:r w:rsidRPr="004F61F2">
              <w:rPr>
                <w:b/>
                <w:lang w:val="bs-Latn-BA"/>
              </w:rPr>
              <w:t>1</w:t>
            </w:r>
          </w:p>
        </w:tc>
        <w:tc>
          <w:tcPr>
            <w:tcW w:w="4678" w:type="dxa"/>
            <w:vAlign w:val="center"/>
          </w:tcPr>
          <w:p w14:paraId="1C1D4E75" w14:textId="6BD35301" w:rsidR="0003149E" w:rsidRPr="00466503" w:rsidRDefault="00A27985" w:rsidP="00466503">
            <w:pPr>
              <w:pStyle w:val="ListParagraph"/>
              <w:numPr>
                <w:ilvl w:val="0"/>
                <w:numId w:val="9"/>
              </w:numPr>
              <w:spacing w:before="120" w:after="120" w:line="240" w:lineRule="auto"/>
              <w:rPr>
                <w:lang w:val="bs-Latn-BA"/>
              </w:rPr>
            </w:pPr>
            <w:proofErr w:type="spellStart"/>
            <w:r w:rsidRPr="00466503">
              <w:rPr>
                <w:lang w:val="bs-Latn-BA"/>
              </w:rPr>
              <w:t>Korišćenje</w:t>
            </w:r>
            <w:proofErr w:type="spellEnd"/>
            <w:r w:rsidRPr="00466503">
              <w:rPr>
                <w:lang w:val="bs-Latn-BA"/>
              </w:rPr>
              <w:t xml:space="preserve"> konferencijske sale za rad 5 dana (26.-30. april 2023.) koja posjeduje projektor, platno za projektor, </w:t>
            </w:r>
            <w:proofErr w:type="spellStart"/>
            <w:r w:rsidRPr="00466503">
              <w:rPr>
                <w:lang w:val="bs-Latn-BA"/>
              </w:rPr>
              <w:t>flip</w:t>
            </w:r>
            <w:proofErr w:type="spellEnd"/>
            <w:r w:rsidRPr="00466503">
              <w:rPr>
                <w:lang w:val="bs-Latn-BA"/>
              </w:rPr>
              <w:t xml:space="preserve"> </w:t>
            </w:r>
            <w:proofErr w:type="spellStart"/>
            <w:r w:rsidRPr="00466503">
              <w:rPr>
                <w:lang w:val="bs-Latn-BA"/>
              </w:rPr>
              <w:t>čart</w:t>
            </w:r>
            <w:proofErr w:type="spellEnd"/>
            <w:r w:rsidRPr="00466503">
              <w:rPr>
                <w:lang w:val="bs-Latn-BA"/>
              </w:rPr>
              <w:t xml:space="preserve"> stalak, stolove i stolice za oko 30 osoba u kojoj je moguć razmještaj stolova i </w:t>
            </w:r>
            <w:r w:rsidR="00E4775C" w:rsidRPr="00466503">
              <w:rPr>
                <w:lang w:val="bs-Latn-BA"/>
              </w:rPr>
              <w:t>stolica po potrebi za radionice</w:t>
            </w:r>
          </w:p>
          <w:p w14:paraId="0FE90787" w14:textId="2B039C53" w:rsidR="00A27985" w:rsidRPr="00D2672E" w:rsidRDefault="00A27985" w:rsidP="00D2672E">
            <w:pPr>
              <w:spacing w:before="120" w:after="120" w:line="240" w:lineRule="auto"/>
              <w:rPr>
                <w:lang w:val="bs-Latn-BA"/>
              </w:rPr>
            </w:pPr>
            <w:r w:rsidRPr="00466503">
              <w:rPr>
                <w:i/>
                <w:lang w:val="bs-Latn-BA"/>
              </w:rPr>
              <w:t>Napomena:</w:t>
            </w:r>
            <w:r w:rsidRPr="00D2672E">
              <w:rPr>
                <w:lang w:val="bs-Latn-BA"/>
              </w:rPr>
              <w:t xml:space="preserve"> </w:t>
            </w:r>
            <w:r w:rsidR="00E4775C" w:rsidRPr="00D2672E">
              <w:rPr>
                <w:lang w:val="bs-Latn-BA"/>
              </w:rPr>
              <w:t xml:space="preserve">program </w:t>
            </w:r>
            <w:proofErr w:type="spellStart"/>
            <w:r w:rsidR="00E4775C" w:rsidRPr="00D2672E">
              <w:rPr>
                <w:lang w:val="bs-Latn-BA"/>
              </w:rPr>
              <w:t>Interkulturalnog</w:t>
            </w:r>
            <w:proofErr w:type="spellEnd"/>
            <w:r w:rsidR="00E4775C" w:rsidRPr="00D2672E">
              <w:rPr>
                <w:lang w:val="bs-Latn-BA"/>
              </w:rPr>
              <w:t xml:space="preserve"> kampa počinje u 15:30h 26. aprila i </w:t>
            </w:r>
            <w:proofErr w:type="spellStart"/>
            <w:r w:rsidR="00E4775C" w:rsidRPr="00D2672E">
              <w:rPr>
                <w:lang w:val="bs-Latn-BA"/>
              </w:rPr>
              <w:t>završava</w:t>
            </w:r>
            <w:proofErr w:type="spellEnd"/>
            <w:r w:rsidR="00E4775C" w:rsidRPr="00D2672E">
              <w:rPr>
                <w:lang w:val="bs-Latn-BA"/>
              </w:rPr>
              <w:t xml:space="preserve"> se u 12:00h 30. aprila 2023. </w:t>
            </w:r>
          </w:p>
        </w:tc>
      </w:tr>
      <w:tr w:rsidR="0003149E" w:rsidRPr="0036237A" w14:paraId="194A33D4" w14:textId="77777777" w:rsidTr="0003149E">
        <w:trPr>
          <w:cantSplit/>
        </w:trPr>
        <w:tc>
          <w:tcPr>
            <w:tcW w:w="1134" w:type="dxa"/>
          </w:tcPr>
          <w:p w14:paraId="1B786A63" w14:textId="66B6354A" w:rsidR="0003149E" w:rsidRPr="0036237A" w:rsidRDefault="00E43EEC" w:rsidP="00874D58">
            <w:pPr>
              <w:spacing w:before="120" w:after="120" w:line="240" w:lineRule="auto"/>
              <w:rPr>
                <w:b/>
                <w:highlight w:val="green"/>
                <w:lang w:val="bs-Latn-BA"/>
              </w:rPr>
            </w:pPr>
            <w:r>
              <w:rPr>
                <w:b/>
                <w:lang w:val="bs-Latn-BA"/>
              </w:rPr>
              <w:t xml:space="preserve">Cca </w:t>
            </w:r>
            <w:r w:rsidR="00E4775C" w:rsidRPr="00E4775C">
              <w:rPr>
                <w:b/>
                <w:lang w:val="bs-Latn-BA"/>
              </w:rPr>
              <w:t>350</w:t>
            </w:r>
          </w:p>
        </w:tc>
        <w:tc>
          <w:tcPr>
            <w:tcW w:w="4678" w:type="dxa"/>
            <w:vAlign w:val="center"/>
          </w:tcPr>
          <w:p w14:paraId="2B0D226B" w14:textId="77777777" w:rsidR="0003149E" w:rsidRPr="00D2672E" w:rsidRDefault="00E4775C" w:rsidP="004F61F2">
            <w:pPr>
              <w:spacing w:before="120" w:after="120" w:line="240" w:lineRule="auto"/>
              <w:rPr>
                <w:lang w:val="bs-Latn-BA"/>
              </w:rPr>
            </w:pPr>
            <w:r w:rsidRPr="00D2672E">
              <w:rPr>
                <w:lang w:val="bs-Latn-BA"/>
              </w:rPr>
              <w:t xml:space="preserve">Osvježenje </w:t>
            </w:r>
            <w:r w:rsidR="004F61F2" w:rsidRPr="00D2672E">
              <w:rPr>
                <w:lang w:val="bs-Latn-BA"/>
              </w:rPr>
              <w:t xml:space="preserve">tokom pauza i za </w:t>
            </w:r>
            <w:proofErr w:type="spellStart"/>
            <w:r w:rsidR="004F61F2" w:rsidRPr="00D2672E">
              <w:rPr>
                <w:lang w:val="bs-Latn-BA"/>
              </w:rPr>
              <w:t>predavače</w:t>
            </w:r>
            <w:proofErr w:type="spellEnd"/>
            <w:r w:rsidR="004F61F2" w:rsidRPr="00D2672E">
              <w:rPr>
                <w:lang w:val="bs-Latn-BA"/>
              </w:rPr>
              <w:t>:</w:t>
            </w:r>
          </w:p>
          <w:p w14:paraId="47FDD258" w14:textId="77777777" w:rsidR="004F61F2" w:rsidRPr="00D2672E" w:rsidRDefault="004F61F2" w:rsidP="004F61F2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lang w:val="bs-Latn-BA"/>
              </w:rPr>
            </w:pPr>
            <w:r w:rsidRPr="00D2672E">
              <w:rPr>
                <w:lang w:val="bs-Latn-BA"/>
              </w:rPr>
              <w:t>kafa</w:t>
            </w:r>
          </w:p>
          <w:p w14:paraId="0D325263" w14:textId="77777777" w:rsidR="004F61F2" w:rsidRPr="00D2672E" w:rsidRDefault="004F61F2" w:rsidP="004F61F2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lang w:val="bs-Latn-BA"/>
              </w:rPr>
            </w:pPr>
            <w:r w:rsidRPr="00D2672E">
              <w:rPr>
                <w:lang w:val="bs-Latn-BA"/>
              </w:rPr>
              <w:t>čaj</w:t>
            </w:r>
          </w:p>
          <w:p w14:paraId="068988F7" w14:textId="17003CBE" w:rsidR="004F61F2" w:rsidRPr="00D2672E" w:rsidRDefault="004F61F2" w:rsidP="004F61F2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lang w:val="bs-Latn-BA"/>
              </w:rPr>
            </w:pPr>
            <w:r w:rsidRPr="00D2672E">
              <w:rPr>
                <w:lang w:val="bs-Latn-BA"/>
              </w:rPr>
              <w:t xml:space="preserve">gazirano piće (koka kola, koka </w:t>
            </w:r>
            <w:r w:rsidR="00F552BC" w:rsidRPr="00D2672E">
              <w:rPr>
                <w:lang w:val="bs-Latn-BA"/>
              </w:rPr>
              <w:t xml:space="preserve">kola zero, </w:t>
            </w:r>
            <w:proofErr w:type="spellStart"/>
            <w:r w:rsidR="00F552BC" w:rsidRPr="00D2672E">
              <w:rPr>
                <w:lang w:val="bs-Latn-BA"/>
              </w:rPr>
              <w:t>cockta</w:t>
            </w:r>
            <w:proofErr w:type="spellEnd"/>
            <w:r w:rsidR="00F552BC" w:rsidRPr="00D2672E">
              <w:rPr>
                <w:lang w:val="bs-Latn-BA"/>
              </w:rPr>
              <w:t>, gazirana voda)</w:t>
            </w:r>
          </w:p>
          <w:p w14:paraId="04854DA0" w14:textId="77777777" w:rsidR="00F552BC" w:rsidRDefault="00F552BC" w:rsidP="004F61F2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lang w:val="bs-Latn-BA"/>
              </w:rPr>
            </w:pPr>
            <w:r w:rsidRPr="00D2672E">
              <w:rPr>
                <w:lang w:val="bs-Latn-BA"/>
              </w:rPr>
              <w:t>sok (jabuka, narandža, breskva/kajsija, borovnica)</w:t>
            </w:r>
          </w:p>
          <w:p w14:paraId="31168C1E" w14:textId="77777777" w:rsidR="00D2672E" w:rsidRDefault="00D2672E" w:rsidP="004F61F2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lang w:val="bs-Latn-BA"/>
              </w:rPr>
            </w:pPr>
            <w:r>
              <w:rPr>
                <w:lang w:val="bs-Latn-BA"/>
              </w:rPr>
              <w:t>cijeđena narandža</w:t>
            </w:r>
          </w:p>
          <w:p w14:paraId="77CF9BA5" w14:textId="77777777" w:rsidR="00D2672E" w:rsidRDefault="00D2672E" w:rsidP="004F61F2">
            <w:pPr>
              <w:pStyle w:val="ListParagraph"/>
              <w:numPr>
                <w:ilvl w:val="0"/>
                <w:numId w:val="8"/>
              </w:numPr>
              <w:spacing w:before="120" w:after="120" w:line="240" w:lineRule="auto"/>
              <w:rPr>
                <w:lang w:val="bs-Latn-BA"/>
              </w:rPr>
            </w:pPr>
            <w:r>
              <w:rPr>
                <w:lang w:val="bs-Latn-BA"/>
              </w:rPr>
              <w:t>limunada</w:t>
            </w:r>
          </w:p>
          <w:p w14:paraId="75961255" w14:textId="6E4F4202" w:rsidR="00D2672E" w:rsidRPr="00D2672E" w:rsidRDefault="00D2672E" w:rsidP="00D2672E">
            <w:pPr>
              <w:spacing w:before="120" w:after="120" w:line="240" w:lineRule="auto"/>
              <w:rPr>
                <w:lang w:val="bs-Latn-BA"/>
              </w:rPr>
            </w:pPr>
            <w:r w:rsidRPr="00466503">
              <w:rPr>
                <w:i/>
                <w:lang w:val="bs-Latn-BA"/>
              </w:rPr>
              <w:t>Napomena:</w:t>
            </w:r>
            <w:r>
              <w:rPr>
                <w:lang w:val="bs-Latn-BA"/>
              </w:rPr>
              <w:t xml:space="preserve"> na pauzama se služi kafa/čaj po sistemu 1 po osobi a određen broj gaziranih pića i sokova će biti ponuđen po sistemu ko želi da uzme dok se ne </w:t>
            </w:r>
            <w:proofErr w:type="spellStart"/>
            <w:r>
              <w:rPr>
                <w:lang w:val="bs-Latn-BA"/>
              </w:rPr>
              <w:t>istroši</w:t>
            </w:r>
            <w:proofErr w:type="spellEnd"/>
            <w:r>
              <w:rPr>
                <w:lang w:val="bs-Latn-BA"/>
              </w:rPr>
              <w:t xml:space="preserve"> taj broj</w:t>
            </w:r>
          </w:p>
        </w:tc>
      </w:tr>
      <w:tr w:rsidR="00F552BC" w:rsidRPr="0036237A" w14:paraId="3E8C340A" w14:textId="77777777" w:rsidTr="0003149E">
        <w:trPr>
          <w:cantSplit/>
        </w:trPr>
        <w:tc>
          <w:tcPr>
            <w:tcW w:w="1134" w:type="dxa"/>
          </w:tcPr>
          <w:p w14:paraId="7CC9253A" w14:textId="3A55E375" w:rsidR="00F552BC" w:rsidRPr="00E4775C" w:rsidRDefault="00D2672E" w:rsidP="00874D58">
            <w:pPr>
              <w:spacing w:before="120" w:after="120" w:line="240" w:lineRule="auto"/>
              <w:rPr>
                <w:b/>
                <w:lang w:val="bs-Latn-BA"/>
              </w:rPr>
            </w:pPr>
            <w:r>
              <w:rPr>
                <w:b/>
                <w:lang w:val="bs-Latn-BA"/>
              </w:rPr>
              <w:t>249</w:t>
            </w:r>
          </w:p>
        </w:tc>
        <w:tc>
          <w:tcPr>
            <w:tcW w:w="4678" w:type="dxa"/>
            <w:vAlign w:val="center"/>
          </w:tcPr>
          <w:p w14:paraId="4BA61BFA" w14:textId="14D42E5F" w:rsidR="00D2672E" w:rsidRPr="00466503" w:rsidRDefault="00F552BC" w:rsidP="00466503">
            <w:pPr>
              <w:pStyle w:val="ListParagraph"/>
              <w:numPr>
                <w:ilvl w:val="0"/>
                <w:numId w:val="10"/>
              </w:numPr>
              <w:spacing w:before="120" w:after="120" w:line="240" w:lineRule="auto"/>
              <w:rPr>
                <w:lang w:val="bs-Latn-BA"/>
              </w:rPr>
            </w:pPr>
            <w:r w:rsidRPr="00466503">
              <w:rPr>
                <w:lang w:val="bs-Latn-BA"/>
              </w:rPr>
              <w:t>Voda od 0,50l u sali</w:t>
            </w:r>
          </w:p>
        </w:tc>
      </w:tr>
    </w:tbl>
    <w:p w14:paraId="43055A7F" w14:textId="77777777" w:rsidR="003E6BF0" w:rsidRPr="0036237A" w:rsidRDefault="003E6BF0" w:rsidP="00874D58">
      <w:pPr>
        <w:spacing w:before="120" w:after="120" w:line="240" w:lineRule="auto"/>
        <w:rPr>
          <w:lang w:val="bs-Latn-BA"/>
        </w:rPr>
      </w:pPr>
    </w:p>
    <w:p w14:paraId="3F6D86CA" w14:textId="77777777" w:rsidR="000F2568" w:rsidRPr="0036237A" w:rsidRDefault="000F2568" w:rsidP="00874D58">
      <w:pPr>
        <w:spacing w:before="120" w:after="120" w:line="240" w:lineRule="auto"/>
        <w:rPr>
          <w:lang w:val="bs-Latn-BA"/>
        </w:rPr>
        <w:sectPr w:rsidR="000F2568" w:rsidRPr="0036237A" w:rsidSect="000F256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F2568" w:rsidRPr="0036237A" w14:paraId="023A8169" w14:textId="77777777" w:rsidTr="00287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67D8C640" w14:textId="37F23499" w:rsidR="000F2568" w:rsidRPr="009D2724" w:rsidRDefault="00170BBF" w:rsidP="00170BBF">
            <w:pPr>
              <w:spacing w:before="120" w:after="120"/>
              <w:rPr>
                <w:lang w:val="hr-HR"/>
              </w:rPr>
            </w:pPr>
            <w:r>
              <w:rPr>
                <w:lang w:val="bs-Latn-BA"/>
              </w:rPr>
              <w:lastRenderedPageBreak/>
              <w:t xml:space="preserve">PRIMJER </w:t>
            </w:r>
            <w:r w:rsidR="00BE4EF5" w:rsidRPr="00BE4EF5">
              <w:rPr>
                <w:lang w:val="bs-Latn-BA"/>
              </w:rPr>
              <w:t xml:space="preserve">UGOVORA KOJI SE </w:t>
            </w:r>
            <w:r w:rsidR="00FB2A33" w:rsidRPr="00BE4EF5">
              <w:rPr>
                <w:lang w:val="bs-Latn-BA"/>
              </w:rPr>
              <w:t xml:space="preserve">POTPISUJE SA </w:t>
            </w:r>
            <w:r>
              <w:rPr>
                <w:lang w:val="hr-HR"/>
              </w:rPr>
              <w:t>PONUĐAČEM</w:t>
            </w:r>
          </w:p>
        </w:tc>
      </w:tr>
    </w:tbl>
    <w:p w14:paraId="5CFFA2DB" w14:textId="5158ED64" w:rsidR="00460A0D" w:rsidRPr="00093A8F" w:rsidRDefault="00BE4EF5" w:rsidP="00874D58">
      <w:pPr>
        <w:spacing w:before="120" w:after="120" w:line="240" w:lineRule="auto"/>
        <w:jc w:val="both"/>
        <w:rPr>
          <w:lang w:val="bs-Latn-BA"/>
        </w:rPr>
      </w:pPr>
      <w:r w:rsidRPr="00093A8F">
        <w:rPr>
          <w:b/>
          <w:lang w:val="bs-Latn-BA"/>
        </w:rPr>
        <w:t>NASLOV</w:t>
      </w:r>
      <w:r w:rsidR="00460A0D" w:rsidRPr="00093A8F">
        <w:rPr>
          <w:b/>
          <w:lang w:val="bs-Latn-BA"/>
        </w:rPr>
        <w:t xml:space="preserve"> </w:t>
      </w:r>
      <w:r w:rsidRPr="00093A8F">
        <w:rPr>
          <w:b/>
          <w:lang w:val="bs-Latn-BA"/>
        </w:rPr>
        <w:t>UGOVORA</w:t>
      </w:r>
      <w:r w:rsidR="00460A0D" w:rsidRPr="00093A8F">
        <w:rPr>
          <w:b/>
          <w:lang w:val="bs-Latn-BA"/>
        </w:rPr>
        <w:t xml:space="preserve">: </w:t>
      </w:r>
      <w:r w:rsidRPr="00093A8F">
        <w:rPr>
          <w:lang w:val="bs-Latn-BA"/>
        </w:rPr>
        <w:t>naslov ugovora</w:t>
      </w:r>
    </w:p>
    <w:p w14:paraId="5617A2EB" w14:textId="75582D83" w:rsidR="00460A0D" w:rsidRPr="00093A8F" w:rsidRDefault="00460A0D" w:rsidP="00874D58">
      <w:pPr>
        <w:spacing w:before="120" w:after="120" w:line="240" w:lineRule="auto"/>
        <w:jc w:val="both"/>
        <w:rPr>
          <w:lang w:val="bs-Latn-BA"/>
        </w:rPr>
      </w:pPr>
      <w:r w:rsidRPr="00093A8F">
        <w:rPr>
          <w:b/>
          <w:lang w:val="bs-Latn-BA"/>
        </w:rPr>
        <w:t xml:space="preserve">REF: </w:t>
      </w:r>
      <w:r w:rsidR="00BE4EF5" w:rsidRPr="00093A8F">
        <w:rPr>
          <w:lang w:val="bs-Latn-BA"/>
        </w:rPr>
        <w:t>referentni broj</w:t>
      </w:r>
    </w:p>
    <w:p w14:paraId="63D1F8C5" w14:textId="77777777" w:rsidR="00460A0D" w:rsidRPr="00093A8F" w:rsidRDefault="00460A0D" w:rsidP="00874D58">
      <w:pPr>
        <w:spacing w:before="120" w:after="120" w:line="240" w:lineRule="auto"/>
        <w:jc w:val="both"/>
        <w:rPr>
          <w:b/>
          <w:lang w:val="bs-Latn-BA"/>
        </w:rPr>
      </w:pPr>
    </w:p>
    <w:p w14:paraId="335FF67C" w14:textId="42D574C3" w:rsidR="00460A0D" w:rsidRPr="00093A8F" w:rsidRDefault="00BE4EF5" w:rsidP="00874D58">
      <w:pPr>
        <w:spacing w:before="120" w:after="120" w:line="240" w:lineRule="auto"/>
        <w:jc w:val="both"/>
        <w:rPr>
          <w:b/>
          <w:lang w:val="bs-Latn-BA"/>
        </w:rPr>
      </w:pPr>
      <w:r w:rsidRPr="00093A8F">
        <w:rPr>
          <w:b/>
          <w:lang w:val="bs-Latn-BA"/>
        </w:rPr>
        <w:t>Zaključeno između:</w:t>
      </w:r>
    </w:p>
    <w:p w14:paraId="11ED296B" w14:textId="77777777" w:rsidR="00FB2A33" w:rsidRPr="00093A8F" w:rsidRDefault="00FB2A33" w:rsidP="00874D58">
      <w:pPr>
        <w:spacing w:before="120" w:after="120" w:line="240" w:lineRule="auto"/>
        <w:jc w:val="both"/>
        <w:rPr>
          <w:b/>
          <w:lang w:val="bs-Latn-BA"/>
        </w:rPr>
      </w:pPr>
    </w:p>
    <w:p w14:paraId="037FB85C" w14:textId="068BEDD2" w:rsidR="00460A0D" w:rsidRPr="00093A8F" w:rsidRDefault="00BE4EF5" w:rsidP="00874D58">
      <w:pPr>
        <w:spacing w:before="120" w:after="120" w:line="240" w:lineRule="auto"/>
        <w:jc w:val="both"/>
        <w:rPr>
          <w:lang w:val="bs-Latn-BA"/>
        </w:rPr>
      </w:pPr>
      <w:r w:rsidRPr="00093A8F">
        <w:rPr>
          <w:lang w:val="bs-Latn-BA"/>
        </w:rPr>
        <w:t>Naslov</w:t>
      </w:r>
    </w:p>
    <w:p w14:paraId="55D05592" w14:textId="0BD86A79" w:rsidR="00460A0D" w:rsidRPr="00093A8F" w:rsidRDefault="00BE4EF5" w:rsidP="00874D58">
      <w:pPr>
        <w:spacing w:before="120" w:after="120" w:line="240" w:lineRule="auto"/>
        <w:jc w:val="both"/>
        <w:rPr>
          <w:lang w:val="bs-Latn-BA"/>
        </w:rPr>
      </w:pPr>
      <w:r w:rsidRPr="00093A8F">
        <w:rPr>
          <w:lang w:val="bs-Latn-BA"/>
        </w:rPr>
        <w:t>Adresa ugovornog tijela</w:t>
      </w:r>
    </w:p>
    <w:p w14:paraId="346FAC10" w14:textId="07C22486" w:rsidR="00460A0D" w:rsidRPr="00093A8F" w:rsidRDefault="00BE4EF5" w:rsidP="00874D58">
      <w:pPr>
        <w:spacing w:before="120" w:after="120" w:line="240" w:lineRule="auto"/>
        <w:jc w:val="both"/>
        <w:rPr>
          <w:lang w:val="it-IT"/>
        </w:rPr>
      </w:pPr>
      <w:r w:rsidRPr="00093A8F">
        <w:rPr>
          <w:lang w:val="bs-Latn-BA"/>
        </w:rPr>
        <w:t>Zastupa</w:t>
      </w:r>
      <w:r w:rsidRPr="00093A8F">
        <w:rPr>
          <w:lang w:val="it-IT"/>
        </w:rPr>
        <w:t>:</w:t>
      </w:r>
    </w:p>
    <w:p w14:paraId="3B28BC7A" w14:textId="4F1FFB3C" w:rsidR="00460A0D" w:rsidRPr="00093A8F" w:rsidRDefault="00460A0D" w:rsidP="00874D58">
      <w:pPr>
        <w:spacing w:before="120" w:after="120" w:line="240" w:lineRule="auto"/>
        <w:jc w:val="both"/>
        <w:rPr>
          <w:lang w:val="bs-Latn-BA"/>
        </w:rPr>
      </w:pPr>
      <w:r w:rsidRPr="00093A8F">
        <w:rPr>
          <w:lang w:val="bs-Latn-BA"/>
        </w:rPr>
        <w:t>(</w:t>
      </w:r>
      <w:r w:rsidR="00B206C3" w:rsidRPr="00093A8F">
        <w:rPr>
          <w:lang w:val="bs-Latn-BA"/>
        </w:rPr>
        <w:t>Naru</w:t>
      </w:r>
      <w:proofErr w:type="spellStart"/>
      <w:r w:rsidR="00A65A6B" w:rsidRPr="00093A8F">
        <w:rPr>
          <w:lang w:val="hr-HR"/>
        </w:rPr>
        <w:t>čilac</w:t>
      </w:r>
      <w:proofErr w:type="spellEnd"/>
      <w:r w:rsidRPr="00093A8F">
        <w:rPr>
          <w:lang w:val="bs-Latn-BA"/>
        </w:rPr>
        <w:t>)</w:t>
      </w:r>
    </w:p>
    <w:p w14:paraId="24D365EB" w14:textId="77777777" w:rsidR="00460A0D" w:rsidRPr="00093A8F" w:rsidRDefault="00460A0D" w:rsidP="00874D58">
      <w:pPr>
        <w:spacing w:before="120" w:after="120" w:line="240" w:lineRule="auto"/>
        <w:jc w:val="both"/>
        <w:rPr>
          <w:lang w:val="bs-Latn-BA"/>
        </w:rPr>
      </w:pPr>
    </w:p>
    <w:p w14:paraId="5CF9BACA" w14:textId="1609F11D" w:rsidR="00460A0D" w:rsidRPr="00093A8F" w:rsidRDefault="00BE4EF5" w:rsidP="00874D58">
      <w:pPr>
        <w:spacing w:before="120" w:after="120" w:line="240" w:lineRule="auto"/>
        <w:jc w:val="both"/>
        <w:rPr>
          <w:lang w:val="bs-Latn-BA"/>
        </w:rPr>
      </w:pPr>
      <w:r w:rsidRPr="00093A8F">
        <w:rPr>
          <w:lang w:val="bs-Latn-BA"/>
        </w:rPr>
        <w:t>I</w:t>
      </w:r>
    </w:p>
    <w:p w14:paraId="737FD017" w14:textId="77777777" w:rsidR="00460A0D" w:rsidRPr="00093A8F" w:rsidRDefault="00460A0D" w:rsidP="00874D58">
      <w:pPr>
        <w:spacing w:before="120" w:after="120" w:line="240" w:lineRule="auto"/>
        <w:jc w:val="both"/>
        <w:rPr>
          <w:lang w:val="bs-Latn-BA"/>
        </w:rPr>
      </w:pPr>
    </w:p>
    <w:p w14:paraId="095EF41A" w14:textId="34EEA5FB" w:rsidR="00460A0D" w:rsidRPr="00093A8F" w:rsidRDefault="00BE4EF5" w:rsidP="00874D58">
      <w:pPr>
        <w:spacing w:before="120" w:after="120" w:line="240" w:lineRule="auto"/>
        <w:jc w:val="both"/>
        <w:rPr>
          <w:lang w:val="bs-Latn-BA"/>
        </w:rPr>
      </w:pPr>
      <w:r w:rsidRPr="00093A8F">
        <w:rPr>
          <w:lang w:val="bs-Latn-BA"/>
        </w:rPr>
        <w:t>NASLO</w:t>
      </w:r>
      <w:r w:rsidR="00A65A6B" w:rsidRPr="00093A8F">
        <w:rPr>
          <w:lang w:val="bs-Latn-BA"/>
        </w:rPr>
        <w:t>V</w:t>
      </w:r>
    </w:p>
    <w:p w14:paraId="353A181C" w14:textId="48D9B409" w:rsidR="00BE4EF5" w:rsidRPr="00093A8F" w:rsidRDefault="00BE4EF5" w:rsidP="00BE4EF5">
      <w:pPr>
        <w:spacing w:before="120" w:after="120" w:line="240" w:lineRule="auto"/>
        <w:jc w:val="both"/>
        <w:rPr>
          <w:lang w:val="bs-Latn-BA"/>
        </w:rPr>
      </w:pPr>
      <w:r w:rsidRPr="00093A8F">
        <w:rPr>
          <w:lang w:val="bs-Latn-BA"/>
        </w:rPr>
        <w:t xml:space="preserve">Adresa </w:t>
      </w:r>
      <w:r w:rsidR="00AE0173" w:rsidRPr="00093A8F">
        <w:rPr>
          <w:lang w:val="bs-Latn-BA"/>
        </w:rPr>
        <w:t>naručilaca</w:t>
      </w:r>
    </w:p>
    <w:p w14:paraId="10BBB5C7" w14:textId="77777777" w:rsidR="00BE4EF5" w:rsidRPr="00093A8F" w:rsidRDefault="00BE4EF5" w:rsidP="00BE4EF5">
      <w:pPr>
        <w:spacing w:before="120" w:after="120" w:line="240" w:lineRule="auto"/>
        <w:jc w:val="both"/>
        <w:rPr>
          <w:lang w:val="bs-Latn-BA"/>
        </w:rPr>
      </w:pPr>
      <w:r w:rsidRPr="00093A8F">
        <w:rPr>
          <w:lang w:val="bs-Latn-BA"/>
        </w:rPr>
        <w:t>Zastupa:</w:t>
      </w:r>
    </w:p>
    <w:p w14:paraId="6EE95D0A" w14:textId="70F5D987" w:rsidR="00460A0D" w:rsidRPr="00093A8F" w:rsidRDefault="00460A0D" w:rsidP="00874D58">
      <w:pPr>
        <w:spacing w:before="120" w:after="120" w:line="240" w:lineRule="auto"/>
        <w:jc w:val="both"/>
        <w:rPr>
          <w:lang w:val="bs-Latn-BA"/>
        </w:rPr>
      </w:pPr>
      <w:r w:rsidRPr="00093A8F">
        <w:rPr>
          <w:lang w:val="bs-Latn-BA"/>
        </w:rPr>
        <w:t>(</w:t>
      </w:r>
      <w:r w:rsidR="00A65A6B" w:rsidRPr="00093A8F">
        <w:rPr>
          <w:lang w:val="bs-Latn-BA"/>
        </w:rPr>
        <w:t>Poslenik/Dobavlja</w:t>
      </w:r>
      <w:r w:rsidR="00A65A6B" w:rsidRPr="00093A8F">
        <w:rPr>
          <w:lang w:val="hr-HR"/>
        </w:rPr>
        <w:t>č</w:t>
      </w:r>
      <w:r w:rsidRPr="00093A8F">
        <w:rPr>
          <w:lang w:val="bs-Latn-BA"/>
        </w:rPr>
        <w:t>)</w:t>
      </w:r>
    </w:p>
    <w:p w14:paraId="09A330A3" w14:textId="77777777" w:rsidR="00460A0D" w:rsidRPr="00093A8F" w:rsidRDefault="00460A0D" w:rsidP="00874D58">
      <w:pPr>
        <w:spacing w:before="120" w:after="120" w:line="240" w:lineRule="auto"/>
        <w:jc w:val="both"/>
        <w:rPr>
          <w:b/>
          <w:lang w:val="bs-Latn-BA"/>
        </w:rPr>
      </w:pPr>
    </w:p>
    <w:p w14:paraId="56A12036" w14:textId="061B06B9" w:rsidR="00460A0D" w:rsidRPr="00093A8F" w:rsidRDefault="00213A88" w:rsidP="00874D58">
      <w:pPr>
        <w:spacing w:before="120" w:after="120" w:line="240" w:lineRule="auto"/>
        <w:jc w:val="both"/>
        <w:rPr>
          <w:b/>
          <w:lang w:val="bs-Latn-BA"/>
        </w:rPr>
      </w:pPr>
      <w:r w:rsidRPr="00093A8F">
        <w:rPr>
          <w:b/>
          <w:lang w:val="bs-Latn-BA"/>
        </w:rPr>
        <w:t>Član 1: Predmet ugovora</w:t>
      </w:r>
    </w:p>
    <w:p w14:paraId="55DDAD1D" w14:textId="77777777" w:rsidR="005D762D" w:rsidRPr="00093A8F" w:rsidRDefault="005D762D" w:rsidP="00874D58">
      <w:pPr>
        <w:spacing w:before="120" w:after="120" w:line="240" w:lineRule="auto"/>
        <w:jc w:val="both"/>
        <w:rPr>
          <w:b/>
          <w:lang w:val="bs-Latn-BA"/>
        </w:rPr>
      </w:pPr>
    </w:p>
    <w:p w14:paraId="69C12339" w14:textId="1DD196A1" w:rsidR="00460A0D" w:rsidRPr="00093A8F" w:rsidRDefault="00B206C3" w:rsidP="00874D58">
      <w:pPr>
        <w:spacing w:before="120" w:after="120" w:line="240" w:lineRule="auto"/>
        <w:jc w:val="both"/>
        <w:rPr>
          <w:lang w:val="bs-Latn-BA"/>
        </w:rPr>
      </w:pPr>
      <w:r w:rsidRPr="00093A8F">
        <w:rPr>
          <w:lang w:val="bs-Latn-BA"/>
        </w:rPr>
        <w:t xml:space="preserve">Predmet ugovora su usluge kako je naznačeno u ponudi </w:t>
      </w:r>
      <w:r w:rsidR="00170BBF" w:rsidRPr="00093A8F">
        <w:rPr>
          <w:lang w:val="bs-Latn-BA"/>
        </w:rPr>
        <w:t xml:space="preserve">ponuđača </w:t>
      </w:r>
      <w:r w:rsidRPr="00093A8F">
        <w:rPr>
          <w:lang w:val="bs-Latn-BA"/>
        </w:rPr>
        <w:t>- ’’D</w:t>
      </w:r>
      <w:r w:rsidR="005D762D" w:rsidRPr="00093A8F">
        <w:rPr>
          <w:lang w:val="bs-Latn-BA"/>
        </w:rPr>
        <w:t>i</w:t>
      </w:r>
      <w:r w:rsidRPr="00093A8F">
        <w:rPr>
          <w:lang w:val="bs-Latn-BA"/>
        </w:rPr>
        <w:t xml:space="preserve">o B: Dokumenti koje treba da popuni </w:t>
      </w:r>
      <w:r w:rsidR="00170BBF" w:rsidRPr="00093A8F">
        <w:rPr>
          <w:lang w:val="bs-Latn-BA"/>
        </w:rPr>
        <w:t>ponuđač</w:t>
      </w:r>
      <w:r w:rsidRPr="00093A8F">
        <w:rPr>
          <w:lang w:val="bs-Latn-BA"/>
        </w:rPr>
        <w:t>“</w:t>
      </w:r>
    </w:p>
    <w:p w14:paraId="0414289F" w14:textId="77777777" w:rsidR="005D762D" w:rsidRPr="00093A8F" w:rsidRDefault="005D762D" w:rsidP="00874D58">
      <w:pPr>
        <w:spacing w:before="120" w:after="120" w:line="240" w:lineRule="auto"/>
        <w:jc w:val="both"/>
        <w:rPr>
          <w:b/>
          <w:lang w:val="bs-Latn-BA"/>
        </w:rPr>
      </w:pPr>
    </w:p>
    <w:p w14:paraId="5BF29341" w14:textId="3B3C02AB" w:rsidR="00460A0D" w:rsidRPr="00093A8F" w:rsidRDefault="005D762D" w:rsidP="00874D58">
      <w:pPr>
        <w:spacing w:before="120" w:after="120" w:line="240" w:lineRule="auto"/>
        <w:jc w:val="both"/>
        <w:rPr>
          <w:b/>
          <w:lang w:val="bs-Latn-BA"/>
        </w:rPr>
      </w:pPr>
      <w:r w:rsidRPr="00093A8F">
        <w:rPr>
          <w:b/>
          <w:lang w:val="bs-Latn-BA"/>
        </w:rPr>
        <w:t>Član 2: Vrijednost ugovora</w:t>
      </w:r>
    </w:p>
    <w:p w14:paraId="083F31A4" w14:textId="77777777" w:rsidR="005D762D" w:rsidRPr="00093A8F" w:rsidRDefault="005D762D" w:rsidP="00874D58">
      <w:pPr>
        <w:spacing w:before="120" w:after="120" w:line="240" w:lineRule="auto"/>
        <w:jc w:val="both"/>
        <w:rPr>
          <w:b/>
          <w:lang w:val="bs-Latn-BA"/>
        </w:rPr>
      </w:pPr>
    </w:p>
    <w:p w14:paraId="040802CD" w14:textId="638CE611" w:rsidR="00460A0D" w:rsidRPr="00093A8F" w:rsidRDefault="00B206C3" w:rsidP="00874D58">
      <w:pPr>
        <w:spacing w:before="120" w:after="120" w:line="240" w:lineRule="auto"/>
        <w:jc w:val="both"/>
        <w:rPr>
          <w:lang w:val="bs-Latn-BA"/>
        </w:rPr>
      </w:pPr>
      <w:r w:rsidRPr="00CD7418">
        <w:rPr>
          <w:lang w:val="bs-Latn-BA"/>
        </w:rPr>
        <w:t xml:space="preserve">Ukupna vrijednost ugovora za </w:t>
      </w:r>
      <w:r w:rsidR="00CD7418">
        <w:rPr>
          <w:lang w:val="bs-Latn-BA"/>
        </w:rPr>
        <w:t xml:space="preserve">sprovođenje usluga </w:t>
      </w:r>
      <w:r w:rsidRPr="00CD7418">
        <w:rPr>
          <w:lang w:val="bs-Latn-BA"/>
        </w:rPr>
        <w:t>naznačena u članu 1 je: XXX EUR. Cijena se ne može revidirati</w:t>
      </w:r>
      <w:r w:rsidR="00B24FAC" w:rsidRPr="00CD7418">
        <w:rPr>
          <w:lang w:val="bs-Latn-BA"/>
        </w:rPr>
        <w:t>.</w:t>
      </w:r>
    </w:p>
    <w:p w14:paraId="42603250" w14:textId="77777777" w:rsidR="00B24FAC" w:rsidRPr="00093A8F" w:rsidRDefault="00B24FAC" w:rsidP="00874D58">
      <w:pPr>
        <w:spacing w:before="120" w:after="120" w:line="240" w:lineRule="auto"/>
        <w:jc w:val="both"/>
        <w:rPr>
          <w:b/>
          <w:lang w:val="bs-Latn-BA"/>
        </w:rPr>
      </w:pPr>
    </w:p>
    <w:p w14:paraId="1205FFA1" w14:textId="33085310" w:rsidR="00460A0D" w:rsidRPr="00093A8F" w:rsidRDefault="00B206C3" w:rsidP="00874D58">
      <w:pPr>
        <w:spacing w:before="120" w:after="120" w:line="240" w:lineRule="auto"/>
        <w:jc w:val="both"/>
        <w:rPr>
          <w:b/>
          <w:lang w:val="bs-Latn-BA"/>
        </w:rPr>
      </w:pPr>
      <w:r w:rsidRPr="00093A8F">
        <w:rPr>
          <w:b/>
          <w:lang w:val="bs-Latn-BA"/>
        </w:rPr>
        <w:t>Član 3: Ugovorna dokumenta</w:t>
      </w:r>
    </w:p>
    <w:p w14:paraId="616760F5" w14:textId="77777777" w:rsidR="00B206C3" w:rsidRPr="00093A8F" w:rsidRDefault="00B206C3" w:rsidP="00874D58">
      <w:pPr>
        <w:spacing w:before="120" w:after="120" w:line="240" w:lineRule="auto"/>
        <w:jc w:val="both"/>
        <w:rPr>
          <w:b/>
          <w:lang w:val="bs-Latn-BA"/>
        </w:rPr>
      </w:pPr>
    </w:p>
    <w:p w14:paraId="4E92FE43" w14:textId="0BE94ACF" w:rsidR="00B206C3" w:rsidRPr="00093A8F" w:rsidRDefault="00B206C3" w:rsidP="00B206C3">
      <w:pPr>
        <w:spacing w:before="120" w:after="120" w:line="240" w:lineRule="auto"/>
        <w:jc w:val="both"/>
        <w:rPr>
          <w:lang w:val="bs-Latn-BA"/>
        </w:rPr>
      </w:pPr>
      <w:r w:rsidRPr="00093A8F">
        <w:rPr>
          <w:lang w:val="bs-Latn-BA"/>
        </w:rPr>
        <w:t>Ovi dokumenti koji čine dio ovog ugovora su (po prioritetnom redoslijedu):</w:t>
      </w:r>
    </w:p>
    <w:p w14:paraId="4966716E" w14:textId="400849F5" w:rsidR="005D762D" w:rsidRPr="00093A8F" w:rsidRDefault="005D762D" w:rsidP="00B206C3">
      <w:pPr>
        <w:spacing w:before="120" w:after="120" w:line="240" w:lineRule="auto"/>
        <w:jc w:val="both"/>
        <w:rPr>
          <w:lang w:val="bs-Latn-BA"/>
        </w:rPr>
      </w:pPr>
      <w:r w:rsidRPr="00093A8F">
        <w:rPr>
          <w:lang w:val="bs-Latn-BA"/>
        </w:rPr>
        <w:t xml:space="preserve">       </w:t>
      </w:r>
      <w:r w:rsidR="00B206C3" w:rsidRPr="00093A8F">
        <w:rPr>
          <w:lang w:val="bs-Latn-BA"/>
        </w:rPr>
        <w:t xml:space="preserve"> </w:t>
      </w:r>
      <w:r w:rsidRPr="00093A8F">
        <w:rPr>
          <w:lang w:val="bs-Latn-BA"/>
        </w:rPr>
        <w:t xml:space="preserve">-    </w:t>
      </w:r>
      <w:r w:rsidR="00B206C3" w:rsidRPr="00093A8F">
        <w:rPr>
          <w:lang w:val="bs-Latn-BA"/>
        </w:rPr>
        <w:t>Ugovor</w:t>
      </w:r>
    </w:p>
    <w:p w14:paraId="11EC8FB9" w14:textId="6A1B7E14" w:rsidR="00B206C3" w:rsidRPr="00093A8F" w:rsidRDefault="005D762D" w:rsidP="005D762D">
      <w:pPr>
        <w:spacing w:before="120" w:after="120" w:line="240" w:lineRule="auto"/>
        <w:jc w:val="both"/>
        <w:rPr>
          <w:lang w:val="bs-Latn-BA"/>
        </w:rPr>
      </w:pPr>
      <w:r w:rsidRPr="00093A8F">
        <w:rPr>
          <w:lang w:val="bs-Latn-BA"/>
        </w:rPr>
        <w:t xml:space="preserve">        </w:t>
      </w:r>
      <w:r w:rsidR="00B206C3" w:rsidRPr="00093A8F">
        <w:rPr>
          <w:lang w:val="bs-Latn-BA"/>
        </w:rPr>
        <w:t>-</w:t>
      </w:r>
      <w:r w:rsidRPr="00093A8F">
        <w:rPr>
          <w:lang w:val="bs-Latn-BA"/>
        </w:rPr>
        <w:t xml:space="preserve">    </w:t>
      </w:r>
      <w:r w:rsidR="00B206C3" w:rsidRPr="00093A8F">
        <w:rPr>
          <w:lang w:val="bs-Latn-BA"/>
        </w:rPr>
        <w:t xml:space="preserve">Tehnička ponuda </w:t>
      </w:r>
      <w:r w:rsidR="00170BBF" w:rsidRPr="00093A8F">
        <w:rPr>
          <w:lang w:val="bs-Latn-BA"/>
        </w:rPr>
        <w:t>ponuđača</w:t>
      </w:r>
      <w:r w:rsidR="00B206C3" w:rsidRPr="00093A8F">
        <w:rPr>
          <w:lang w:val="bs-Latn-BA"/>
        </w:rPr>
        <w:t xml:space="preserve"> kako je predviđena u fazi tendera - „Dio B: Dokumenti koje treba da popuni </w:t>
      </w:r>
      <w:r w:rsidR="00170BBF" w:rsidRPr="00093A8F">
        <w:rPr>
          <w:lang w:val="bs-Latn-BA"/>
        </w:rPr>
        <w:t>ponuđač</w:t>
      </w:r>
      <w:r w:rsidR="00B206C3" w:rsidRPr="00093A8F">
        <w:rPr>
          <w:lang w:val="bs-Latn-BA"/>
        </w:rPr>
        <w:t>“</w:t>
      </w:r>
    </w:p>
    <w:p w14:paraId="3B5257BE" w14:textId="6998C9FA" w:rsidR="00B206C3" w:rsidRPr="00093A8F" w:rsidRDefault="005D762D" w:rsidP="00B206C3">
      <w:pPr>
        <w:spacing w:before="120" w:after="120" w:line="240" w:lineRule="auto"/>
        <w:jc w:val="both"/>
        <w:rPr>
          <w:lang w:val="bs-Latn-BA"/>
        </w:rPr>
      </w:pPr>
      <w:r w:rsidRPr="00093A8F">
        <w:rPr>
          <w:lang w:val="bs-Latn-BA"/>
        </w:rPr>
        <w:t xml:space="preserve">        </w:t>
      </w:r>
      <w:r w:rsidR="00B206C3" w:rsidRPr="00093A8F">
        <w:rPr>
          <w:lang w:val="bs-Latn-BA"/>
        </w:rPr>
        <w:t>-</w:t>
      </w:r>
      <w:r w:rsidRPr="00093A8F">
        <w:rPr>
          <w:lang w:val="bs-Latn-BA"/>
        </w:rPr>
        <w:t xml:space="preserve">    </w:t>
      </w:r>
      <w:r w:rsidR="00B206C3" w:rsidRPr="00093A8F">
        <w:rPr>
          <w:lang w:val="bs-Latn-BA"/>
        </w:rPr>
        <w:t xml:space="preserve">Finansijska ponuda </w:t>
      </w:r>
      <w:r w:rsidR="00170BBF" w:rsidRPr="00093A8F">
        <w:rPr>
          <w:lang w:val="bs-Latn-BA"/>
        </w:rPr>
        <w:t>ponuđača</w:t>
      </w:r>
      <w:r w:rsidR="00B206C3" w:rsidRPr="00093A8F">
        <w:rPr>
          <w:lang w:val="bs-Latn-BA"/>
        </w:rPr>
        <w:t xml:space="preserve"> kako je predviđena u fazi tendera „Dio C: Finansijska ponuda''</w:t>
      </w:r>
    </w:p>
    <w:p w14:paraId="4972AA64" w14:textId="525AB9C6" w:rsidR="00B206C3" w:rsidRPr="00093A8F" w:rsidRDefault="005D762D" w:rsidP="00B206C3">
      <w:pPr>
        <w:spacing w:before="120" w:after="120" w:line="240" w:lineRule="auto"/>
        <w:jc w:val="both"/>
        <w:rPr>
          <w:lang w:val="bs-Latn-BA"/>
        </w:rPr>
      </w:pPr>
      <w:r w:rsidRPr="00093A8F">
        <w:rPr>
          <w:lang w:val="bs-Latn-BA"/>
        </w:rPr>
        <w:t xml:space="preserve">        </w:t>
      </w:r>
      <w:r w:rsidR="00B206C3" w:rsidRPr="00093A8F">
        <w:rPr>
          <w:lang w:val="bs-Latn-BA"/>
        </w:rPr>
        <w:t xml:space="preserve">- </w:t>
      </w:r>
      <w:r w:rsidRPr="00093A8F">
        <w:rPr>
          <w:lang w:val="bs-Latn-BA"/>
        </w:rPr>
        <w:t xml:space="preserve">   </w:t>
      </w:r>
      <w:r w:rsidR="00B206C3" w:rsidRPr="00093A8F">
        <w:rPr>
          <w:lang w:val="bs-Latn-BA"/>
        </w:rPr>
        <w:t>Bilo koja druga prateća dokumentacija ako je primjenljivo</w:t>
      </w:r>
    </w:p>
    <w:p w14:paraId="7D95BAD7" w14:textId="77777777" w:rsidR="00FB2A33" w:rsidRPr="00093A8F" w:rsidRDefault="00FB2A33" w:rsidP="00B206C3">
      <w:pPr>
        <w:spacing w:before="120" w:after="120" w:line="240" w:lineRule="auto"/>
        <w:jc w:val="both"/>
        <w:rPr>
          <w:lang w:val="bs-Latn-BA"/>
        </w:rPr>
      </w:pPr>
    </w:p>
    <w:p w14:paraId="5FDEA641" w14:textId="158BD269" w:rsidR="00B24FAC" w:rsidRPr="00093A8F" w:rsidRDefault="00B206C3" w:rsidP="00874D58">
      <w:pPr>
        <w:spacing w:before="120" w:after="120" w:line="240" w:lineRule="auto"/>
        <w:jc w:val="both"/>
        <w:rPr>
          <w:b/>
          <w:lang w:val="bs-Latn-BA"/>
        </w:rPr>
      </w:pPr>
      <w:r w:rsidRPr="00093A8F">
        <w:rPr>
          <w:b/>
          <w:lang w:val="bs-Latn-BA"/>
        </w:rPr>
        <w:t xml:space="preserve">Član 4: </w:t>
      </w:r>
      <w:proofErr w:type="spellStart"/>
      <w:r w:rsidRPr="00093A8F">
        <w:rPr>
          <w:b/>
          <w:lang w:val="bs-Latn-BA"/>
        </w:rPr>
        <w:t>Opšte</w:t>
      </w:r>
      <w:proofErr w:type="spellEnd"/>
      <w:r w:rsidRPr="00093A8F">
        <w:rPr>
          <w:b/>
          <w:lang w:val="bs-Latn-BA"/>
        </w:rPr>
        <w:t xml:space="preserve"> odredbe</w:t>
      </w:r>
    </w:p>
    <w:p w14:paraId="3013BD11" w14:textId="77777777" w:rsidR="005D762D" w:rsidRPr="00093A8F" w:rsidRDefault="005D762D" w:rsidP="00874D58">
      <w:pPr>
        <w:spacing w:before="120" w:after="120" w:line="240" w:lineRule="auto"/>
        <w:jc w:val="both"/>
        <w:rPr>
          <w:b/>
          <w:lang w:val="bs-Latn-BA"/>
        </w:rPr>
      </w:pPr>
    </w:p>
    <w:p w14:paraId="4E579696" w14:textId="225CF269" w:rsidR="00B24FAC" w:rsidRPr="00093A8F" w:rsidRDefault="00170BBF" w:rsidP="00874D58">
      <w:pPr>
        <w:spacing w:before="120" w:after="120" w:line="240" w:lineRule="auto"/>
        <w:jc w:val="both"/>
        <w:rPr>
          <w:lang w:val="bs-Latn-BA"/>
        </w:rPr>
      </w:pPr>
      <w:r w:rsidRPr="00093A8F">
        <w:rPr>
          <w:lang w:val="bs-Latn-BA"/>
        </w:rPr>
        <w:t>Ponuđač</w:t>
      </w:r>
      <w:r w:rsidR="00A65A6B" w:rsidRPr="00093A8F">
        <w:rPr>
          <w:lang w:val="bs-Latn-BA"/>
        </w:rPr>
        <w:t xml:space="preserve"> </w:t>
      </w:r>
      <w:r w:rsidR="00B206C3" w:rsidRPr="00093A8F">
        <w:rPr>
          <w:lang w:val="bs-Latn-BA"/>
        </w:rPr>
        <w:t>će izvršiti ugovor pažljivo, efikasno i marljivo u skladu s najboljom profesionalnom praksom.</w:t>
      </w:r>
    </w:p>
    <w:p w14:paraId="0E935AFA" w14:textId="77777777" w:rsidR="00B206C3" w:rsidRPr="00093A8F" w:rsidRDefault="00B206C3" w:rsidP="00874D58">
      <w:pPr>
        <w:spacing w:before="120" w:after="120" w:line="240" w:lineRule="auto"/>
        <w:jc w:val="both"/>
        <w:rPr>
          <w:b/>
          <w:lang w:val="bs-Latn-BA"/>
        </w:rPr>
      </w:pPr>
    </w:p>
    <w:p w14:paraId="0AE6511B" w14:textId="0EA3B4B0" w:rsidR="00460A0D" w:rsidRPr="00093A8F" w:rsidRDefault="00A65A6B" w:rsidP="00874D58">
      <w:pPr>
        <w:spacing w:before="120" w:after="120" w:line="240" w:lineRule="auto"/>
        <w:jc w:val="both"/>
        <w:rPr>
          <w:b/>
          <w:lang w:val="bs-Latn-BA"/>
        </w:rPr>
      </w:pPr>
      <w:r w:rsidRPr="00093A8F">
        <w:rPr>
          <w:b/>
          <w:lang w:val="bs-Latn-BA"/>
        </w:rPr>
        <w:t xml:space="preserve">Član 5: Isporuke i </w:t>
      </w:r>
      <w:r w:rsidR="005D762D" w:rsidRPr="00093A8F">
        <w:rPr>
          <w:b/>
          <w:lang w:val="bs-Latn-BA"/>
        </w:rPr>
        <w:t>plaćanja</w:t>
      </w:r>
    </w:p>
    <w:p w14:paraId="0CE031FF" w14:textId="77777777" w:rsidR="00A65A6B" w:rsidRPr="00093A8F" w:rsidRDefault="00A65A6B" w:rsidP="00874D58">
      <w:pPr>
        <w:spacing w:before="120" w:after="120" w:line="240" w:lineRule="auto"/>
        <w:jc w:val="both"/>
        <w:rPr>
          <w:b/>
          <w:lang w:val="bs-Latn-BA"/>
        </w:rPr>
      </w:pPr>
    </w:p>
    <w:p w14:paraId="775A1976" w14:textId="78FF98EA" w:rsidR="00B24FAC" w:rsidRPr="00093A8F" w:rsidRDefault="00170BBF" w:rsidP="00874D58">
      <w:pPr>
        <w:spacing w:before="120" w:after="120" w:line="240" w:lineRule="auto"/>
        <w:jc w:val="both"/>
        <w:rPr>
          <w:lang w:val="bs-Latn-BA"/>
        </w:rPr>
      </w:pPr>
      <w:r w:rsidRPr="00093A8F">
        <w:rPr>
          <w:lang w:val="bs-Latn-BA"/>
        </w:rPr>
        <w:t xml:space="preserve">Ponuđač </w:t>
      </w:r>
      <w:proofErr w:type="spellStart"/>
      <w:r w:rsidR="00A65A6B" w:rsidRPr="00093A8F">
        <w:rPr>
          <w:lang w:val="bs-Latn-BA"/>
        </w:rPr>
        <w:t>će</w:t>
      </w:r>
      <w:proofErr w:type="spellEnd"/>
      <w:r w:rsidR="00A65A6B" w:rsidRPr="00093A8F">
        <w:rPr>
          <w:lang w:val="bs-Latn-BA"/>
        </w:rPr>
        <w:t xml:space="preserve"> bez rezerve </w:t>
      </w:r>
      <w:proofErr w:type="spellStart"/>
      <w:r w:rsidR="00A65A6B" w:rsidRPr="00093A8F">
        <w:rPr>
          <w:lang w:val="bs-Latn-BA"/>
        </w:rPr>
        <w:t>isporučiti</w:t>
      </w:r>
      <w:proofErr w:type="spellEnd"/>
      <w:r w:rsidR="00A65A6B" w:rsidRPr="00093A8F">
        <w:rPr>
          <w:lang w:val="bs-Latn-BA"/>
        </w:rPr>
        <w:t xml:space="preserve"> usluge naznačene u ponudi po</w:t>
      </w:r>
      <w:r w:rsidRPr="00093A8F">
        <w:rPr>
          <w:lang w:val="bs-Latn-BA"/>
        </w:rPr>
        <w:t>nuđača</w:t>
      </w:r>
      <w:r w:rsidR="00A65A6B" w:rsidRPr="00093A8F">
        <w:rPr>
          <w:lang w:val="hr-HR"/>
        </w:rPr>
        <w:t xml:space="preserve"> </w:t>
      </w:r>
      <w:r w:rsidR="00A65A6B" w:rsidRPr="00093A8F">
        <w:rPr>
          <w:lang w:val="bs-Latn-BA"/>
        </w:rPr>
        <w:t xml:space="preserve">“Dio B: Dokumenti koje treba da popuni </w:t>
      </w:r>
      <w:r w:rsidR="005D762D" w:rsidRPr="00093A8F">
        <w:rPr>
          <w:lang w:val="bs-Latn-BA"/>
        </w:rPr>
        <w:t>po</w:t>
      </w:r>
      <w:r w:rsidRPr="00093A8F">
        <w:rPr>
          <w:lang w:val="bs-Latn-BA"/>
        </w:rPr>
        <w:t>nuđač</w:t>
      </w:r>
      <w:r w:rsidR="00A65A6B" w:rsidRPr="00093A8F">
        <w:rPr>
          <w:lang w:val="bs-Latn-BA"/>
        </w:rPr>
        <w:t xml:space="preserve">“. Isporuke </w:t>
      </w:r>
      <w:proofErr w:type="spellStart"/>
      <w:r w:rsidR="00A65A6B" w:rsidRPr="00093A8F">
        <w:rPr>
          <w:lang w:val="bs-Latn-BA"/>
        </w:rPr>
        <w:t>će</w:t>
      </w:r>
      <w:proofErr w:type="spellEnd"/>
      <w:r w:rsidR="00A65A6B" w:rsidRPr="00093A8F">
        <w:rPr>
          <w:lang w:val="bs-Latn-BA"/>
        </w:rPr>
        <w:t xml:space="preserve"> biti realizovane u naznačenim datumima.</w:t>
      </w:r>
    </w:p>
    <w:p w14:paraId="1D40BE0E" w14:textId="77777777" w:rsidR="00A65A6B" w:rsidRPr="00093A8F" w:rsidRDefault="00A65A6B" w:rsidP="00874D58">
      <w:pPr>
        <w:spacing w:before="120" w:after="120" w:line="240" w:lineRule="auto"/>
        <w:jc w:val="both"/>
        <w:rPr>
          <w:lang w:val="bs-Latn-BA"/>
        </w:rPr>
      </w:pPr>
    </w:p>
    <w:p w14:paraId="61651AAF" w14:textId="009A3668" w:rsidR="00460A0D" w:rsidRPr="00093A8F" w:rsidRDefault="00170BBF" w:rsidP="00874D58">
      <w:pPr>
        <w:spacing w:before="120" w:after="120" w:line="240" w:lineRule="auto"/>
        <w:jc w:val="both"/>
        <w:rPr>
          <w:lang w:val="bs-Latn-BA"/>
        </w:rPr>
      </w:pPr>
      <w:r w:rsidRPr="00093A8F">
        <w:rPr>
          <w:lang w:val="bs-Latn-BA"/>
        </w:rPr>
        <w:t>Ponuđač</w:t>
      </w:r>
      <w:r w:rsidR="00A65A6B" w:rsidRPr="00093A8F">
        <w:rPr>
          <w:lang w:val="bs-Latn-BA"/>
        </w:rPr>
        <w:t xml:space="preserve"> </w:t>
      </w:r>
      <w:proofErr w:type="spellStart"/>
      <w:r w:rsidR="00A65A6B" w:rsidRPr="00093A8F">
        <w:rPr>
          <w:lang w:val="bs-Latn-BA"/>
        </w:rPr>
        <w:t>će</w:t>
      </w:r>
      <w:proofErr w:type="spellEnd"/>
      <w:r w:rsidR="00A65A6B" w:rsidRPr="00093A8F">
        <w:rPr>
          <w:lang w:val="bs-Latn-BA"/>
        </w:rPr>
        <w:t xml:space="preserve"> </w:t>
      </w:r>
      <w:proofErr w:type="spellStart"/>
      <w:r w:rsidR="00A65A6B" w:rsidRPr="00093A8F">
        <w:rPr>
          <w:lang w:val="bs-Latn-BA"/>
        </w:rPr>
        <w:t>isporučiti</w:t>
      </w:r>
      <w:proofErr w:type="spellEnd"/>
      <w:r w:rsidR="00A65A6B" w:rsidRPr="00093A8F">
        <w:rPr>
          <w:lang w:val="bs-Latn-BA"/>
        </w:rPr>
        <w:t xml:space="preserve"> </w:t>
      </w:r>
      <w:r w:rsidR="005D762D" w:rsidRPr="00093A8F">
        <w:rPr>
          <w:lang w:val="bs-Latn-BA"/>
        </w:rPr>
        <w:t>isporuke</w:t>
      </w:r>
      <w:r w:rsidR="00A65A6B" w:rsidRPr="00093A8F">
        <w:rPr>
          <w:lang w:val="bs-Latn-BA"/>
        </w:rPr>
        <w:t xml:space="preserve"> u skladu sa uslovima ugovora.</w:t>
      </w:r>
    </w:p>
    <w:p w14:paraId="608A2E05" w14:textId="77777777" w:rsidR="00FB2A33" w:rsidRPr="00093A8F" w:rsidRDefault="00FB2A33" w:rsidP="00874D58">
      <w:pPr>
        <w:spacing w:before="120" w:after="120" w:line="240" w:lineRule="auto"/>
        <w:jc w:val="both"/>
        <w:rPr>
          <w:lang w:val="bs-Latn-BA"/>
        </w:rPr>
      </w:pPr>
    </w:p>
    <w:p w14:paraId="4BFB33E8" w14:textId="565AF789" w:rsidR="00460A0D" w:rsidRPr="00093A8F" w:rsidRDefault="00427219" w:rsidP="00874D58">
      <w:pPr>
        <w:spacing w:before="120" w:after="120" w:line="240" w:lineRule="auto"/>
        <w:jc w:val="both"/>
        <w:rPr>
          <w:lang w:val="bs-Latn-BA"/>
        </w:rPr>
      </w:pPr>
      <w:r w:rsidRPr="00093A8F">
        <w:rPr>
          <w:lang w:val="bs-Latn-BA"/>
        </w:rPr>
        <w:t xml:space="preserve">Naručilac će platiti </w:t>
      </w:r>
      <w:r w:rsidR="00170BBF" w:rsidRPr="00093A8F">
        <w:rPr>
          <w:lang w:val="bs-Latn-BA"/>
        </w:rPr>
        <w:t xml:space="preserve">Ponuđaču </w:t>
      </w:r>
      <w:r w:rsidRPr="00093A8F">
        <w:rPr>
          <w:lang w:val="bs-Latn-BA"/>
        </w:rPr>
        <w:t>usluge/</w:t>
      </w:r>
      <w:r w:rsidR="00170BBF" w:rsidRPr="00093A8F">
        <w:rPr>
          <w:lang w:val="bs-Latn-BA"/>
        </w:rPr>
        <w:t>nabavke</w:t>
      </w:r>
      <w:r w:rsidRPr="00093A8F">
        <w:rPr>
          <w:lang w:val="bs-Latn-BA"/>
        </w:rPr>
        <w:t xml:space="preserve"> u iznosu naznačenom u članu 2. ovog ugovora. </w:t>
      </w:r>
    </w:p>
    <w:p w14:paraId="1A9BFF87" w14:textId="77777777" w:rsidR="00FB2A33" w:rsidRPr="00093A8F" w:rsidRDefault="00FB2A33" w:rsidP="00874D58">
      <w:pPr>
        <w:spacing w:before="120" w:after="120" w:line="240" w:lineRule="auto"/>
        <w:jc w:val="both"/>
        <w:rPr>
          <w:lang w:val="bs-Latn-BA"/>
        </w:rPr>
      </w:pPr>
    </w:p>
    <w:p w14:paraId="23096DA0" w14:textId="2F6312F6" w:rsidR="00427219" w:rsidRPr="00093A8F" w:rsidRDefault="00427219" w:rsidP="00874D58">
      <w:pPr>
        <w:spacing w:before="120" w:after="120" w:line="240" w:lineRule="auto"/>
        <w:jc w:val="both"/>
        <w:rPr>
          <w:rFonts w:ascii="Calibri" w:eastAsia="Calibri" w:hAnsi="Calibri" w:cs="Times New Roman"/>
          <w:lang w:val="bs-Latn-BA"/>
        </w:rPr>
      </w:pPr>
    </w:p>
    <w:p w14:paraId="48F5C30F" w14:textId="41B91A07" w:rsidR="00460A0D" w:rsidRPr="00093A8F" w:rsidRDefault="00427219" w:rsidP="00874D58">
      <w:pPr>
        <w:spacing w:before="120" w:after="120" w:line="240" w:lineRule="auto"/>
        <w:jc w:val="both"/>
        <w:rPr>
          <w:b/>
          <w:lang w:val="bs-Latn-BA"/>
        </w:rPr>
      </w:pPr>
      <w:r w:rsidRPr="00093A8F">
        <w:rPr>
          <w:b/>
          <w:lang w:val="bs-Latn-BA"/>
        </w:rPr>
        <w:t>Član 6: Trajanje ugovora</w:t>
      </w:r>
    </w:p>
    <w:p w14:paraId="3C358A17" w14:textId="77777777" w:rsidR="00891CF7" w:rsidRPr="00093A8F" w:rsidRDefault="00891CF7" w:rsidP="00874D58">
      <w:pPr>
        <w:spacing w:before="120" w:after="120" w:line="240" w:lineRule="auto"/>
        <w:jc w:val="both"/>
        <w:rPr>
          <w:b/>
          <w:lang w:val="bs-Latn-BA"/>
        </w:rPr>
      </w:pPr>
    </w:p>
    <w:p w14:paraId="6270ECFD" w14:textId="1AE41BD4" w:rsidR="00460A0D" w:rsidRPr="00093A8F" w:rsidRDefault="00427219" w:rsidP="00874D58">
      <w:pPr>
        <w:spacing w:before="120" w:after="120" w:line="240" w:lineRule="auto"/>
        <w:jc w:val="both"/>
        <w:rPr>
          <w:lang w:val="bs-Latn-BA"/>
        </w:rPr>
      </w:pPr>
      <w:r w:rsidRPr="00093A8F">
        <w:rPr>
          <w:lang w:val="bs-Latn-BA"/>
        </w:rPr>
        <w:t>Trajanje ugovora je XX mjeseci.</w:t>
      </w:r>
    </w:p>
    <w:p w14:paraId="3C0C5B46" w14:textId="77777777" w:rsidR="00427219" w:rsidRPr="00093A8F" w:rsidRDefault="00427219" w:rsidP="00874D58">
      <w:pPr>
        <w:spacing w:before="120" w:after="120" w:line="240" w:lineRule="auto"/>
        <w:jc w:val="both"/>
        <w:rPr>
          <w:b/>
          <w:lang w:val="bs-Latn-BA"/>
        </w:rPr>
      </w:pPr>
    </w:p>
    <w:p w14:paraId="42383D02" w14:textId="3853ABF4" w:rsidR="00460A0D" w:rsidRPr="00093A8F" w:rsidRDefault="00427219" w:rsidP="00874D58">
      <w:pPr>
        <w:spacing w:before="120" w:after="120" w:line="240" w:lineRule="auto"/>
        <w:jc w:val="both"/>
        <w:rPr>
          <w:b/>
          <w:lang w:val="bs-Latn-BA"/>
        </w:rPr>
      </w:pPr>
      <w:r w:rsidRPr="00093A8F">
        <w:rPr>
          <w:b/>
          <w:lang w:val="bs-Latn-BA"/>
        </w:rPr>
        <w:t>Član 7: Otkazivanje ugovora</w:t>
      </w:r>
    </w:p>
    <w:p w14:paraId="7CF88C79" w14:textId="77777777" w:rsidR="00427219" w:rsidRPr="00093A8F" w:rsidRDefault="00427219" w:rsidP="00874D58">
      <w:pPr>
        <w:spacing w:before="120" w:after="120" w:line="240" w:lineRule="auto"/>
        <w:jc w:val="both"/>
        <w:rPr>
          <w:b/>
          <w:lang w:val="bs-Latn-BA"/>
        </w:rPr>
      </w:pPr>
    </w:p>
    <w:p w14:paraId="70F8365B" w14:textId="366F430E" w:rsidR="00DF5DE1" w:rsidRPr="00093A8F" w:rsidRDefault="00170BBF" w:rsidP="00DF5DE1">
      <w:pPr>
        <w:spacing w:before="120" w:after="120" w:line="240" w:lineRule="auto"/>
        <w:jc w:val="both"/>
        <w:rPr>
          <w:lang w:val="bs-Latn-BA"/>
        </w:rPr>
      </w:pPr>
      <w:r w:rsidRPr="00093A8F">
        <w:rPr>
          <w:lang w:val="bs-Latn-BA"/>
        </w:rPr>
        <w:t xml:space="preserve">Ponuđač </w:t>
      </w:r>
      <w:r w:rsidR="00DF5DE1" w:rsidRPr="00093A8F">
        <w:rPr>
          <w:lang w:val="bs-Latn-BA"/>
        </w:rPr>
        <w:t>može suspendovati ugovor iz jednog od sljedećih razloga:</w:t>
      </w:r>
    </w:p>
    <w:p w14:paraId="6ABAF45F" w14:textId="656C376A" w:rsidR="00DF5DE1" w:rsidRPr="00093A8F" w:rsidRDefault="00DF5DE1" w:rsidP="00874D58">
      <w:pPr>
        <w:spacing w:before="120" w:after="120" w:line="240" w:lineRule="auto"/>
        <w:jc w:val="both"/>
        <w:rPr>
          <w:lang w:val="bs-Latn-BA"/>
        </w:rPr>
      </w:pPr>
      <w:r w:rsidRPr="00093A8F">
        <w:rPr>
          <w:lang w:val="bs-Latn-BA"/>
        </w:rPr>
        <w:t xml:space="preserve">            - </w:t>
      </w:r>
      <w:r w:rsidR="00AE0173" w:rsidRPr="00093A8F">
        <w:rPr>
          <w:lang w:val="bs-Latn-BA"/>
        </w:rPr>
        <w:t>Naručilac</w:t>
      </w:r>
      <w:r w:rsidR="00891CF7" w:rsidRPr="00093A8F">
        <w:rPr>
          <w:lang w:val="bs-Latn-BA"/>
        </w:rPr>
        <w:t xml:space="preserve"> posla</w:t>
      </w:r>
      <w:r w:rsidRPr="00093A8F">
        <w:rPr>
          <w:lang w:val="bs-Latn-BA"/>
        </w:rPr>
        <w:t xml:space="preserve"> ne ispunjava uplate i druge obaveze</w:t>
      </w:r>
    </w:p>
    <w:p w14:paraId="1B21F11D" w14:textId="77777777" w:rsidR="00DF5DE1" w:rsidRPr="00093A8F" w:rsidRDefault="00DF5DE1" w:rsidP="00874D58">
      <w:pPr>
        <w:spacing w:before="120" w:after="120" w:line="240" w:lineRule="auto"/>
        <w:jc w:val="both"/>
        <w:rPr>
          <w:lang w:val="bs-Latn-BA"/>
        </w:rPr>
      </w:pPr>
    </w:p>
    <w:p w14:paraId="65F50721" w14:textId="69605DBD" w:rsidR="00DF5DE1" w:rsidRPr="00093A8F" w:rsidRDefault="00891CF7" w:rsidP="00DF5DE1">
      <w:pPr>
        <w:spacing w:before="120" w:after="120" w:line="240" w:lineRule="auto"/>
        <w:jc w:val="both"/>
        <w:rPr>
          <w:lang w:val="bs-Latn-BA"/>
        </w:rPr>
      </w:pPr>
      <w:r w:rsidRPr="00093A8F">
        <w:rPr>
          <w:lang w:val="bs-Latn-BA"/>
        </w:rPr>
        <w:t>Naručilac posla</w:t>
      </w:r>
      <w:r w:rsidR="00DF5DE1" w:rsidRPr="00093A8F">
        <w:rPr>
          <w:lang w:val="bs-Latn-BA"/>
        </w:rPr>
        <w:t xml:space="preserve"> može raskinuti ugovor iz jednog od sljedećih razloga:</w:t>
      </w:r>
    </w:p>
    <w:p w14:paraId="6077B501" w14:textId="4D5165F6" w:rsidR="00DF5DE1" w:rsidRPr="00093A8F" w:rsidRDefault="00170BBF" w:rsidP="00874D58">
      <w:pPr>
        <w:numPr>
          <w:ilvl w:val="0"/>
          <w:numId w:val="2"/>
        </w:numPr>
        <w:spacing w:before="120" w:after="120" w:line="240" w:lineRule="auto"/>
        <w:jc w:val="both"/>
        <w:rPr>
          <w:lang w:val="bs-Latn-BA"/>
        </w:rPr>
      </w:pPr>
      <w:r w:rsidRPr="00093A8F">
        <w:rPr>
          <w:lang w:val="bs-Latn-BA"/>
        </w:rPr>
        <w:t xml:space="preserve">Ponuđač </w:t>
      </w:r>
      <w:r w:rsidR="00DF5DE1" w:rsidRPr="00093A8F">
        <w:rPr>
          <w:lang w:val="bs-Latn-BA"/>
        </w:rPr>
        <w:t xml:space="preserve">ozbiljno </w:t>
      </w:r>
      <w:proofErr w:type="spellStart"/>
      <w:r w:rsidR="00DF5DE1" w:rsidRPr="00093A8F">
        <w:rPr>
          <w:lang w:val="bs-Latn-BA"/>
        </w:rPr>
        <w:t>krši</w:t>
      </w:r>
      <w:proofErr w:type="spellEnd"/>
      <w:r w:rsidR="00DF5DE1" w:rsidRPr="00093A8F">
        <w:rPr>
          <w:lang w:val="bs-Latn-BA"/>
        </w:rPr>
        <w:t xml:space="preserve"> ugovor, ne ispunjavajući ugovorne obaveze</w:t>
      </w:r>
    </w:p>
    <w:p w14:paraId="696D0259" w14:textId="2804F41D" w:rsidR="00460A0D" w:rsidRPr="00093A8F" w:rsidRDefault="00170BBF" w:rsidP="00DF5DE1">
      <w:pPr>
        <w:pStyle w:val="ListParagraph"/>
        <w:numPr>
          <w:ilvl w:val="0"/>
          <w:numId w:val="2"/>
        </w:numPr>
        <w:spacing w:before="120" w:after="120" w:line="240" w:lineRule="auto"/>
        <w:jc w:val="both"/>
        <w:rPr>
          <w:b/>
          <w:lang w:val="bs-Latn-BA"/>
        </w:rPr>
      </w:pPr>
      <w:r w:rsidRPr="00093A8F">
        <w:rPr>
          <w:lang w:val="bs-Latn-BA"/>
        </w:rPr>
        <w:t xml:space="preserve">Ponuđač </w:t>
      </w:r>
      <w:r w:rsidR="00DF5DE1" w:rsidRPr="00093A8F">
        <w:rPr>
          <w:lang w:val="bs-Latn-BA"/>
        </w:rPr>
        <w:t xml:space="preserve">je u stečaju ili </w:t>
      </w:r>
      <w:r w:rsidR="006A0BC4" w:rsidRPr="00093A8F">
        <w:rPr>
          <w:lang w:val="bs-Latn-BA"/>
        </w:rPr>
        <w:t>u procesu</w:t>
      </w:r>
      <w:r w:rsidR="00DF5DE1" w:rsidRPr="00093A8F">
        <w:rPr>
          <w:lang w:val="bs-Latn-BA"/>
        </w:rPr>
        <w:t xml:space="preserve"> likvid</w:t>
      </w:r>
      <w:r w:rsidR="006A0BC4" w:rsidRPr="00093A8F">
        <w:rPr>
          <w:lang w:val="bs-Latn-BA"/>
        </w:rPr>
        <w:t>acije kompanije</w:t>
      </w:r>
      <w:r w:rsidR="00DF5DE1" w:rsidRPr="00093A8F">
        <w:rPr>
          <w:lang w:val="bs-Latn-BA"/>
        </w:rPr>
        <w:t>, njegove poslove vode sudovi, sklopio je aranžmane sa povjeriocima, obustavio poslovne aktivnosti, predmet je postupka u vezi sa tim stvarima ili je u bilo kojoj sličnoj situaciji koja proizilazi iz nacionaln</w:t>
      </w:r>
      <w:r w:rsidR="006A0BC4" w:rsidRPr="00093A8F">
        <w:rPr>
          <w:lang w:val="bs-Latn-BA"/>
        </w:rPr>
        <w:t>og</w:t>
      </w:r>
      <w:r w:rsidR="00DF5DE1" w:rsidRPr="00093A8F">
        <w:rPr>
          <w:lang w:val="bs-Latn-BA"/>
        </w:rPr>
        <w:t xml:space="preserve"> zakonodavstv</w:t>
      </w:r>
      <w:r w:rsidR="006A0BC4" w:rsidRPr="00093A8F">
        <w:rPr>
          <w:lang w:val="bs-Latn-BA"/>
        </w:rPr>
        <w:t>a</w:t>
      </w:r>
      <w:r w:rsidR="00DF5DE1" w:rsidRPr="00093A8F">
        <w:rPr>
          <w:lang w:val="bs-Latn-BA"/>
        </w:rPr>
        <w:t xml:space="preserve"> </w:t>
      </w:r>
      <w:r w:rsidR="006A0BC4" w:rsidRPr="00093A8F">
        <w:rPr>
          <w:lang w:val="bs-Latn-BA"/>
        </w:rPr>
        <w:t>i/</w:t>
      </w:r>
      <w:r w:rsidR="00DF5DE1" w:rsidRPr="00093A8F">
        <w:rPr>
          <w:lang w:val="bs-Latn-BA"/>
        </w:rPr>
        <w:t>ili</w:t>
      </w:r>
      <w:r w:rsidR="006A0BC4" w:rsidRPr="00093A8F">
        <w:rPr>
          <w:lang w:val="bs-Latn-BA"/>
        </w:rPr>
        <w:t xml:space="preserve"> pratećih</w:t>
      </w:r>
      <w:r w:rsidR="00DF5DE1" w:rsidRPr="00093A8F">
        <w:rPr>
          <w:lang w:val="bs-Latn-BA"/>
        </w:rPr>
        <w:t xml:space="preserve"> propis</w:t>
      </w:r>
      <w:r w:rsidR="006A0BC4" w:rsidRPr="00093A8F">
        <w:rPr>
          <w:lang w:val="bs-Latn-BA"/>
        </w:rPr>
        <w:t>a</w:t>
      </w:r>
      <w:r w:rsidR="00DF5DE1" w:rsidRPr="00093A8F">
        <w:rPr>
          <w:lang w:val="bs-Latn-BA"/>
        </w:rPr>
        <w:t>.</w:t>
      </w:r>
    </w:p>
    <w:p w14:paraId="7A3E9066" w14:textId="77777777" w:rsidR="00DF5DE1" w:rsidRPr="00093A8F" w:rsidRDefault="00DF5DE1" w:rsidP="00DF5DE1">
      <w:pPr>
        <w:pStyle w:val="ListParagraph"/>
        <w:spacing w:before="120" w:after="120" w:line="240" w:lineRule="auto"/>
        <w:jc w:val="both"/>
        <w:rPr>
          <w:b/>
          <w:lang w:val="bs-Latn-BA"/>
        </w:rPr>
      </w:pPr>
    </w:p>
    <w:p w14:paraId="17EF52D4" w14:textId="09232157" w:rsidR="00460A0D" w:rsidRPr="00093A8F" w:rsidRDefault="00DF5DE1" w:rsidP="00874D58">
      <w:pPr>
        <w:spacing w:before="120" w:after="120" w:line="240" w:lineRule="auto"/>
        <w:jc w:val="both"/>
        <w:rPr>
          <w:b/>
          <w:lang w:val="bs-Latn-BA"/>
        </w:rPr>
      </w:pPr>
      <w:r w:rsidRPr="00093A8F">
        <w:rPr>
          <w:b/>
          <w:lang w:val="bs-Latn-BA"/>
        </w:rPr>
        <w:t xml:space="preserve">Član 8: </w:t>
      </w:r>
      <w:r w:rsidR="00891CF7" w:rsidRPr="00093A8F">
        <w:rPr>
          <w:b/>
          <w:lang w:val="bs-Latn-BA"/>
        </w:rPr>
        <w:t>Rješavanje</w:t>
      </w:r>
      <w:r w:rsidRPr="00093A8F">
        <w:rPr>
          <w:b/>
          <w:lang w:val="bs-Latn-BA"/>
        </w:rPr>
        <w:t xml:space="preserve"> sporova</w:t>
      </w:r>
    </w:p>
    <w:p w14:paraId="42B126C5" w14:textId="77777777" w:rsidR="00DF5DE1" w:rsidRPr="00093A8F" w:rsidRDefault="00DF5DE1" w:rsidP="00874D58">
      <w:pPr>
        <w:spacing w:before="120" w:after="120" w:line="240" w:lineRule="auto"/>
        <w:jc w:val="both"/>
        <w:rPr>
          <w:b/>
          <w:lang w:val="bs-Latn-BA"/>
        </w:rPr>
      </w:pPr>
    </w:p>
    <w:p w14:paraId="019BB779" w14:textId="18EE6AAD" w:rsidR="00460A0D" w:rsidRPr="00093A8F" w:rsidRDefault="00DF5DE1" w:rsidP="00874D58">
      <w:pPr>
        <w:spacing w:before="120" w:after="120" w:line="240" w:lineRule="auto"/>
        <w:jc w:val="both"/>
        <w:rPr>
          <w:b/>
          <w:lang w:val="bs-Latn-BA"/>
        </w:rPr>
      </w:pPr>
      <w:r w:rsidRPr="00093A8F">
        <w:rPr>
          <w:lang w:val="bs-Latn-BA"/>
        </w:rPr>
        <w:t xml:space="preserve">Svi sporovi koji proizilaze iz ovog ugovora ili se odnose na njega i ne mogu se drugačije riješiti, </w:t>
      </w:r>
      <w:proofErr w:type="spellStart"/>
      <w:r w:rsidRPr="00093A8F">
        <w:rPr>
          <w:lang w:val="bs-Latn-BA"/>
        </w:rPr>
        <w:t>biće</w:t>
      </w:r>
      <w:proofErr w:type="spellEnd"/>
      <w:r w:rsidRPr="00093A8F">
        <w:rPr>
          <w:lang w:val="bs-Latn-BA"/>
        </w:rPr>
        <w:t xml:space="preserve"> prepušteni isključivoj </w:t>
      </w:r>
      <w:proofErr w:type="spellStart"/>
      <w:r w:rsidRPr="00093A8F">
        <w:rPr>
          <w:lang w:val="bs-Latn-BA"/>
        </w:rPr>
        <w:t>nadležnosti</w:t>
      </w:r>
      <w:proofErr w:type="spellEnd"/>
      <w:r w:rsidRPr="00093A8F">
        <w:rPr>
          <w:lang w:val="bs-Latn-BA"/>
        </w:rPr>
        <w:t xml:space="preserve"> (* - navedite nadležni sud ili AR</w:t>
      </w:r>
      <w:r w:rsidR="006A0BC4" w:rsidRPr="00093A8F">
        <w:rPr>
          <w:lang w:val="bs-Latn-BA"/>
        </w:rPr>
        <w:t>BI</w:t>
      </w:r>
      <w:r w:rsidRPr="00093A8F">
        <w:rPr>
          <w:lang w:val="bs-Latn-BA"/>
        </w:rPr>
        <w:t>TRA</w:t>
      </w:r>
      <w:r w:rsidR="006A0BC4" w:rsidRPr="00093A8F">
        <w:rPr>
          <w:lang w:val="bs-Latn-BA"/>
        </w:rPr>
        <w:t>Ž</w:t>
      </w:r>
      <w:r w:rsidRPr="00093A8F">
        <w:rPr>
          <w:lang w:val="bs-Latn-BA"/>
        </w:rPr>
        <w:t>NO t</w:t>
      </w:r>
      <w:r w:rsidR="00891CF7" w:rsidRPr="00093A8F">
        <w:rPr>
          <w:lang w:val="bs-Latn-BA"/>
        </w:rPr>
        <w:t>ij</w:t>
      </w:r>
      <w:r w:rsidRPr="00093A8F">
        <w:rPr>
          <w:lang w:val="bs-Latn-BA"/>
        </w:rPr>
        <w:t>elo) u skladu sa nacionalnim zakonodavstvom.</w:t>
      </w:r>
    </w:p>
    <w:tbl>
      <w:tblPr>
        <w:tblW w:w="9501" w:type="dxa"/>
        <w:tblLayout w:type="fixed"/>
        <w:tblLook w:val="0000" w:firstRow="0" w:lastRow="0" w:firstColumn="0" w:lastColumn="0" w:noHBand="0" w:noVBand="0"/>
      </w:tblPr>
      <w:tblGrid>
        <w:gridCol w:w="1599"/>
        <w:gridCol w:w="3259"/>
        <w:gridCol w:w="2321"/>
        <w:gridCol w:w="2322"/>
      </w:tblGrid>
      <w:tr w:rsidR="00460A0D" w:rsidRPr="00093A8F" w14:paraId="0EF3B3B8" w14:textId="77777777" w:rsidTr="00C640CD">
        <w:tc>
          <w:tcPr>
            <w:tcW w:w="4858" w:type="dxa"/>
            <w:gridSpan w:val="2"/>
          </w:tcPr>
          <w:p w14:paraId="4DDA3DC6" w14:textId="0D7F39B4" w:rsidR="00460A0D" w:rsidRPr="00093A8F" w:rsidRDefault="00DF5DE1">
            <w:pPr>
              <w:pStyle w:val="BodyText"/>
              <w:keepNext/>
              <w:keepLines/>
              <w:spacing w:before="120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093A8F">
              <w:rPr>
                <w:rFonts w:ascii="Calibri" w:hAnsi="Calibri"/>
                <w:b/>
                <w:sz w:val="22"/>
                <w:szCs w:val="22"/>
                <w:lang w:val="bs-Latn-BA"/>
              </w:rPr>
              <w:lastRenderedPageBreak/>
              <w:t xml:space="preserve">Za </w:t>
            </w:r>
            <w:r w:rsidR="006A0BC4" w:rsidRPr="00093A8F">
              <w:rPr>
                <w:rFonts w:ascii="Calibri" w:hAnsi="Calibri"/>
                <w:b/>
                <w:sz w:val="22"/>
                <w:szCs w:val="22"/>
                <w:lang w:val="bs-Latn-BA"/>
              </w:rPr>
              <w:t>Ponuđača</w:t>
            </w:r>
          </w:p>
        </w:tc>
        <w:tc>
          <w:tcPr>
            <w:tcW w:w="4643" w:type="dxa"/>
            <w:gridSpan w:val="2"/>
          </w:tcPr>
          <w:p w14:paraId="4880C433" w14:textId="64D57379" w:rsidR="00460A0D" w:rsidRPr="00093A8F" w:rsidRDefault="00DF5DE1">
            <w:pPr>
              <w:pStyle w:val="BodyText"/>
              <w:keepNext/>
              <w:keepLines/>
              <w:spacing w:before="120"/>
              <w:rPr>
                <w:rFonts w:ascii="Calibri" w:hAnsi="Calibri"/>
                <w:b/>
                <w:sz w:val="22"/>
                <w:szCs w:val="22"/>
                <w:lang w:val="bs-Latn-BA"/>
              </w:rPr>
            </w:pPr>
            <w:r w:rsidRPr="00093A8F">
              <w:rPr>
                <w:rFonts w:ascii="Calibri" w:hAnsi="Calibri"/>
                <w:b/>
                <w:sz w:val="22"/>
                <w:szCs w:val="22"/>
                <w:lang w:val="bs-Latn-BA"/>
              </w:rPr>
              <w:t>Za naruči</w:t>
            </w:r>
            <w:r w:rsidR="006A0BC4" w:rsidRPr="00093A8F">
              <w:rPr>
                <w:rFonts w:ascii="Calibri" w:hAnsi="Calibri"/>
                <w:b/>
                <w:sz w:val="22"/>
                <w:szCs w:val="22"/>
                <w:lang w:val="bs-Latn-BA"/>
              </w:rPr>
              <w:t>o</w:t>
            </w:r>
            <w:r w:rsidRPr="00093A8F">
              <w:rPr>
                <w:rFonts w:ascii="Calibri" w:hAnsi="Calibri"/>
                <w:b/>
                <w:sz w:val="22"/>
                <w:szCs w:val="22"/>
                <w:lang w:val="bs-Latn-BA"/>
              </w:rPr>
              <w:t>ca</w:t>
            </w:r>
          </w:p>
        </w:tc>
      </w:tr>
      <w:tr w:rsidR="00AE0173" w:rsidRPr="00093A8F" w14:paraId="5D09D258" w14:textId="77777777" w:rsidTr="00C640CD">
        <w:trPr>
          <w:cantSplit/>
        </w:trPr>
        <w:tc>
          <w:tcPr>
            <w:tcW w:w="1599" w:type="dxa"/>
          </w:tcPr>
          <w:p w14:paraId="36424F7E" w14:textId="1AEED699" w:rsidR="00AE0173" w:rsidRPr="00093A8F" w:rsidRDefault="00AE0173" w:rsidP="00AE0173">
            <w:pPr>
              <w:pStyle w:val="BodyText"/>
              <w:keepNext/>
              <w:keepLines/>
              <w:spacing w:before="120"/>
              <w:rPr>
                <w:rFonts w:ascii="Calibri" w:hAnsi="Calibri"/>
                <w:sz w:val="22"/>
                <w:szCs w:val="22"/>
                <w:lang w:val="bs-Latn-BA"/>
              </w:rPr>
            </w:pPr>
            <w:r w:rsidRPr="00093A8F">
              <w:rPr>
                <w:rFonts w:ascii="Calibri" w:hAnsi="Calibri"/>
                <w:sz w:val="22"/>
                <w:szCs w:val="22"/>
                <w:lang w:val="bs-Latn-BA"/>
              </w:rPr>
              <w:t>Ime:</w:t>
            </w:r>
          </w:p>
        </w:tc>
        <w:tc>
          <w:tcPr>
            <w:tcW w:w="3259" w:type="dxa"/>
          </w:tcPr>
          <w:p w14:paraId="28F070B6" w14:textId="77777777" w:rsidR="00AE0173" w:rsidRPr="00093A8F" w:rsidRDefault="00AE0173" w:rsidP="00AE0173">
            <w:pPr>
              <w:pStyle w:val="BodyText"/>
              <w:keepNext/>
              <w:keepLines/>
              <w:spacing w:before="120"/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2321" w:type="dxa"/>
          </w:tcPr>
          <w:p w14:paraId="2B20CB16" w14:textId="7F89674E" w:rsidR="00AE0173" w:rsidRPr="00093A8F" w:rsidRDefault="00AE0173" w:rsidP="00AE0173">
            <w:pPr>
              <w:pStyle w:val="BodyText"/>
              <w:keepNext/>
              <w:keepLines/>
              <w:spacing w:before="120"/>
              <w:rPr>
                <w:rFonts w:ascii="Calibri" w:hAnsi="Calibri"/>
                <w:sz w:val="22"/>
                <w:szCs w:val="22"/>
                <w:lang w:val="bs-Latn-BA"/>
              </w:rPr>
            </w:pPr>
            <w:r w:rsidRPr="00093A8F">
              <w:rPr>
                <w:rFonts w:ascii="Calibri" w:hAnsi="Calibri"/>
                <w:sz w:val="22"/>
                <w:szCs w:val="22"/>
                <w:lang w:val="bs-Latn-BA"/>
              </w:rPr>
              <w:t>Ime:</w:t>
            </w:r>
          </w:p>
        </w:tc>
        <w:tc>
          <w:tcPr>
            <w:tcW w:w="2322" w:type="dxa"/>
          </w:tcPr>
          <w:p w14:paraId="241BE415" w14:textId="77777777" w:rsidR="00AE0173" w:rsidRPr="00093A8F" w:rsidRDefault="00AE0173" w:rsidP="00AE0173">
            <w:pPr>
              <w:pStyle w:val="BodyText"/>
              <w:keepNext/>
              <w:keepLines/>
              <w:spacing w:before="120"/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  <w:tr w:rsidR="00AE0173" w:rsidRPr="00093A8F" w14:paraId="2C52EF81" w14:textId="77777777" w:rsidTr="00C640CD">
        <w:trPr>
          <w:cantSplit/>
        </w:trPr>
        <w:tc>
          <w:tcPr>
            <w:tcW w:w="1599" w:type="dxa"/>
          </w:tcPr>
          <w:p w14:paraId="5CD75634" w14:textId="7BD2F82C" w:rsidR="00AE0173" w:rsidRPr="00093A8F" w:rsidRDefault="00AE0173" w:rsidP="00AE0173">
            <w:pPr>
              <w:pStyle w:val="BodyText"/>
              <w:keepNext/>
              <w:keepLines/>
              <w:spacing w:before="120"/>
              <w:rPr>
                <w:rFonts w:ascii="Calibri" w:hAnsi="Calibri"/>
                <w:sz w:val="22"/>
                <w:szCs w:val="22"/>
                <w:lang w:val="bs-Latn-BA"/>
              </w:rPr>
            </w:pPr>
            <w:r w:rsidRPr="00093A8F">
              <w:rPr>
                <w:rFonts w:ascii="Calibri" w:hAnsi="Calibri"/>
                <w:sz w:val="22"/>
                <w:szCs w:val="22"/>
                <w:lang w:val="bs-Latn-BA"/>
              </w:rPr>
              <w:t>Naslov:</w:t>
            </w:r>
          </w:p>
        </w:tc>
        <w:tc>
          <w:tcPr>
            <w:tcW w:w="3259" w:type="dxa"/>
          </w:tcPr>
          <w:p w14:paraId="4C12F9BB" w14:textId="77777777" w:rsidR="00AE0173" w:rsidRPr="00093A8F" w:rsidRDefault="00AE0173" w:rsidP="00AE0173">
            <w:pPr>
              <w:pStyle w:val="BodyText"/>
              <w:keepNext/>
              <w:keepLines/>
              <w:spacing w:before="120"/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2321" w:type="dxa"/>
          </w:tcPr>
          <w:p w14:paraId="0F0369E8" w14:textId="095A37FE" w:rsidR="00AE0173" w:rsidRPr="00093A8F" w:rsidRDefault="00AE0173" w:rsidP="00AE0173">
            <w:pPr>
              <w:pStyle w:val="BodyText"/>
              <w:keepNext/>
              <w:keepLines/>
              <w:spacing w:before="120"/>
              <w:rPr>
                <w:rFonts w:ascii="Calibri" w:hAnsi="Calibri"/>
                <w:sz w:val="22"/>
                <w:szCs w:val="22"/>
                <w:lang w:val="bs-Latn-BA"/>
              </w:rPr>
            </w:pPr>
            <w:r w:rsidRPr="00093A8F">
              <w:rPr>
                <w:rFonts w:ascii="Calibri" w:hAnsi="Calibri"/>
                <w:sz w:val="22"/>
                <w:szCs w:val="22"/>
                <w:lang w:val="bs-Latn-BA"/>
              </w:rPr>
              <w:t>Naslov:</w:t>
            </w:r>
          </w:p>
        </w:tc>
        <w:tc>
          <w:tcPr>
            <w:tcW w:w="2322" w:type="dxa"/>
          </w:tcPr>
          <w:p w14:paraId="11029D23" w14:textId="77777777" w:rsidR="00AE0173" w:rsidRPr="00093A8F" w:rsidRDefault="00AE0173" w:rsidP="00AE0173">
            <w:pPr>
              <w:pStyle w:val="BodyText"/>
              <w:keepNext/>
              <w:keepLines/>
              <w:spacing w:before="120"/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  <w:tr w:rsidR="00AE0173" w:rsidRPr="00093A8F" w14:paraId="64A3B7F6" w14:textId="77777777" w:rsidTr="00C640CD">
        <w:trPr>
          <w:cantSplit/>
        </w:trPr>
        <w:tc>
          <w:tcPr>
            <w:tcW w:w="1599" w:type="dxa"/>
          </w:tcPr>
          <w:p w14:paraId="04BAECA7" w14:textId="391CA37D" w:rsidR="00AE0173" w:rsidRPr="00093A8F" w:rsidRDefault="00AE0173" w:rsidP="00AE0173">
            <w:pPr>
              <w:pStyle w:val="BodyText"/>
              <w:keepNext/>
              <w:keepLines/>
              <w:spacing w:before="120"/>
              <w:rPr>
                <w:rFonts w:ascii="Calibri" w:hAnsi="Calibri"/>
                <w:sz w:val="22"/>
                <w:szCs w:val="22"/>
                <w:lang w:val="bs-Latn-BA"/>
              </w:rPr>
            </w:pPr>
            <w:r w:rsidRPr="00093A8F">
              <w:rPr>
                <w:rFonts w:ascii="Calibri" w:hAnsi="Calibri"/>
                <w:sz w:val="22"/>
                <w:szCs w:val="22"/>
                <w:lang w:val="bs-Latn-BA"/>
              </w:rPr>
              <w:t>Potpis:</w:t>
            </w:r>
          </w:p>
        </w:tc>
        <w:tc>
          <w:tcPr>
            <w:tcW w:w="3259" w:type="dxa"/>
          </w:tcPr>
          <w:p w14:paraId="12156C68" w14:textId="77777777" w:rsidR="00AE0173" w:rsidRPr="00093A8F" w:rsidRDefault="00AE0173" w:rsidP="00AE0173">
            <w:pPr>
              <w:pStyle w:val="BodyText"/>
              <w:keepNext/>
              <w:keepLines/>
              <w:spacing w:before="120"/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2321" w:type="dxa"/>
          </w:tcPr>
          <w:p w14:paraId="5AEC8BED" w14:textId="7EC656E5" w:rsidR="00AE0173" w:rsidRPr="00093A8F" w:rsidRDefault="00AE0173" w:rsidP="00AE0173">
            <w:pPr>
              <w:pStyle w:val="BodyText"/>
              <w:keepNext/>
              <w:keepLines/>
              <w:spacing w:before="120"/>
              <w:rPr>
                <w:rFonts w:ascii="Calibri" w:hAnsi="Calibri"/>
                <w:sz w:val="22"/>
                <w:szCs w:val="22"/>
                <w:lang w:val="bs-Latn-BA"/>
              </w:rPr>
            </w:pPr>
            <w:r w:rsidRPr="00093A8F">
              <w:rPr>
                <w:rFonts w:ascii="Calibri" w:hAnsi="Calibri"/>
                <w:sz w:val="22"/>
                <w:szCs w:val="22"/>
                <w:lang w:val="bs-Latn-BA"/>
              </w:rPr>
              <w:t>Potpis:</w:t>
            </w:r>
          </w:p>
        </w:tc>
        <w:tc>
          <w:tcPr>
            <w:tcW w:w="2322" w:type="dxa"/>
          </w:tcPr>
          <w:p w14:paraId="3FC0DB24" w14:textId="77777777" w:rsidR="00AE0173" w:rsidRPr="00093A8F" w:rsidRDefault="00AE0173" w:rsidP="00AE0173">
            <w:pPr>
              <w:pStyle w:val="BodyText"/>
              <w:keepNext/>
              <w:keepLines/>
              <w:spacing w:before="120"/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  <w:tr w:rsidR="00AE0173" w:rsidRPr="0036237A" w14:paraId="17E997FB" w14:textId="77777777" w:rsidTr="00C640CD">
        <w:trPr>
          <w:cantSplit/>
        </w:trPr>
        <w:tc>
          <w:tcPr>
            <w:tcW w:w="1599" w:type="dxa"/>
          </w:tcPr>
          <w:p w14:paraId="77D547EF" w14:textId="22E2106A" w:rsidR="00AE0173" w:rsidRPr="00093A8F" w:rsidRDefault="00AE0173" w:rsidP="00AE0173">
            <w:pPr>
              <w:pStyle w:val="BodyText"/>
              <w:keepNext/>
              <w:keepLines/>
              <w:spacing w:before="120"/>
              <w:rPr>
                <w:rFonts w:ascii="Calibri" w:hAnsi="Calibri"/>
                <w:sz w:val="22"/>
                <w:szCs w:val="22"/>
                <w:lang w:val="bs-Latn-BA"/>
              </w:rPr>
            </w:pPr>
            <w:r w:rsidRPr="00093A8F">
              <w:rPr>
                <w:rFonts w:ascii="Calibri" w:hAnsi="Calibri"/>
                <w:sz w:val="22"/>
                <w:szCs w:val="22"/>
                <w:lang w:val="bs-Latn-BA"/>
              </w:rPr>
              <w:t>Datum:</w:t>
            </w:r>
          </w:p>
        </w:tc>
        <w:tc>
          <w:tcPr>
            <w:tcW w:w="3259" w:type="dxa"/>
          </w:tcPr>
          <w:p w14:paraId="4C35876C" w14:textId="77777777" w:rsidR="00AE0173" w:rsidRPr="00093A8F" w:rsidRDefault="00AE0173" w:rsidP="00AE0173">
            <w:pPr>
              <w:pStyle w:val="BodyText"/>
              <w:keepNext/>
              <w:keepLines/>
              <w:spacing w:before="120"/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  <w:tc>
          <w:tcPr>
            <w:tcW w:w="2321" w:type="dxa"/>
          </w:tcPr>
          <w:p w14:paraId="3C990DC8" w14:textId="23673D68" w:rsidR="00AE0173" w:rsidRPr="0036237A" w:rsidRDefault="00AE0173" w:rsidP="00AE0173">
            <w:pPr>
              <w:pStyle w:val="BodyText"/>
              <w:keepNext/>
              <w:keepLines/>
              <w:spacing w:before="120"/>
              <w:rPr>
                <w:rFonts w:ascii="Calibri" w:hAnsi="Calibri"/>
                <w:sz w:val="22"/>
                <w:szCs w:val="22"/>
                <w:lang w:val="bs-Latn-BA"/>
              </w:rPr>
            </w:pPr>
            <w:r w:rsidRPr="00093A8F">
              <w:rPr>
                <w:rFonts w:ascii="Calibri" w:hAnsi="Calibri"/>
                <w:sz w:val="22"/>
                <w:szCs w:val="22"/>
                <w:lang w:val="bs-Latn-BA"/>
              </w:rPr>
              <w:t>Datum:</w:t>
            </w:r>
          </w:p>
        </w:tc>
        <w:tc>
          <w:tcPr>
            <w:tcW w:w="2322" w:type="dxa"/>
          </w:tcPr>
          <w:p w14:paraId="56B27970" w14:textId="77777777" w:rsidR="00AE0173" w:rsidRPr="0036237A" w:rsidRDefault="00AE0173" w:rsidP="00AE0173">
            <w:pPr>
              <w:pStyle w:val="BodyText"/>
              <w:keepNext/>
              <w:keepLines/>
              <w:spacing w:before="120"/>
              <w:rPr>
                <w:rFonts w:ascii="Calibri" w:hAnsi="Calibri"/>
                <w:sz w:val="22"/>
                <w:szCs w:val="22"/>
                <w:lang w:val="bs-Latn-BA"/>
              </w:rPr>
            </w:pPr>
          </w:p>
        </w:tc>
      </w:tr>
    </w:tbl>
    <w:p w14:paraId="777826F0" w14:textId="77777777" w:rsidR="00460A0D" w:rsidRPr="0036237A" w:rsidRDefault="00460A0D" w:rsidP="00874D58">
      <w:pPr>
        <w:spacing w:before="120" w:after="120" w:line="240" w:lineRule="auto"/>
        <w:jc w:val="both"/>
        <w:rPr>
          <w:b/>
          <w:lang w:val="bs-Latn-BA"/>
        </w:rPr>
      </w:pPr>
    </w:p>
    <w:p w14:paraId="577AAC36" w14:textId="77777777" w:rsidR="000F2568" w:rsidRPr="0036237A" w:rsidRDefault="000F2568" w:rsidP="00874D58">
      <w:pPr>
        <w:spacing w:before="120" w:after="120" w:line="240" w:lineRule="auto"/>
        <w:rPr>
          <w:lang w:val="bs-Latn-BA"/>
        </w:rPr>
      </w:pPr>
    </w:p>
    <w:p w14:paraId="26284100" w14:textId="77777777" w:rsidR="003E6BF0" w:rsidRPr="0036237A" w:rsidRDefault="003E6BF0" w:rsidP="00874D58">
      <w:pPr>
        <w:spacing w:before="120" w:after="120" w:line="240" w:lineRule="auto"/>
        <w:rPr>
          <w:lang w:val="bs-Latn-BA"/>
        </w:rPr>
      </w:pPr>
    </w:p>
    <w:p w14:paraId="71525C50" w14:textId="77777777" w:rsidR="003E6BF0" w:rsidRPr="0036237A" w:rsidRDefault="003E6BF0" w:rsidP="00874D58">
      <w:pPr>
        <w:spacing w:before="120" w:after="120" w:line="240" w:lineRule="auto"/>
        <w:rPr>
          <w:lang w:val="bs-Latn-BA"/>
        </w:rPr>
      </w:pPr>
    </w:p>
    <w:p w14:paraId="7FAC558E" w14:textId="77777777" w:rsidR="003E6BF0" w:rsidRPr="0036237A" w:rsidRDefault="003E6BF0" w:rsidP="00874D58">
      <w:pPr>
        <w:spacing w:before="120" w:after="120" w:line="240" w:lineRule="auto"/>
        <w:rPr>
          <w:lang w:val="bs-Latn-BA"/>
        </w:rPr>
        <w:sectPr w:rsidR="003E6BF0" w:rsidRPr="0036237A" w:rsidSect="000F256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GridTable4-Accent2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6BF0" w:rsidRPr="0036237A" w14:paraId="714F9E18" w14:textId="77777777" w:rsidTr="0028736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14:paraId="115B2964" w14:textId="6BBBD4ED" w:rsidR="003E6BF0" w:rsidRPr="0036237A" w:rsidRDefault="006A0BC4">
            <w:pPr>
              <w:spacing w:before="120" w:after="120"/>
              <w:rPr>
                <w:lang w:val="bs-Latn-BA"/>
              </w:rPr>
            </w:pPr>
            <w:r>
              <w:rPr>
                <w:lang w:val="bs-Latn-BA"/>
              </w:rPr>
              <w:lastRenderedPageBreak/>
              <w:t>TABELA</w:t>
            </w:r>
            <w:r w:rsidR="00AE0173" w:rsidRPr="00AE0173">
              <w:rPr>
                <w:lang w:val="bs-Latn-BA"/>
              </w:rPr>
              <w:t xml:space="preserve"> ADMINISTRATIVNE USKLAĐENOSTI (popunjava </w:t>
            </w:r>
            <w:r w:rsidR="00AE0173">
              <w:rPr>
                <w:lang w:val="bs-Latn-BA"/>
              </w:rPr>
              <w:t>naručilac posla</w:t>
            </w:r>
            <w:r w:rsidR="00AE0173" w:rsidRPr="00AE0173">
              <w:rPr>
                <w:lang w:val="bs-Latn-BA"/>
              </w:rPr>
              <w:t>)</w:t>
            </w:r>
          </w:p>
        </w:tc>
      </w:tr>
    </w:tbl>
    <w:p w14:paraId="1670E479" w14:textId="77777777" w:rsidR="003E6BF0" w:rsidRPr="0036237A" w:rsidRDefault="003E6BF0" w:rsidP="00874D58">
      <w:pPr>
        <w:spacing w:before="120" w:after="120" w:line="240" w:lineRule="auto"/>
        <w:rPr>
          <w:lang w:val="bs-Latn-BA"/>
        </w:rPr>
      </w:pPr>
    </w:p>
    <w:tbl>
      <w:tblPr>
        <w:tblW w:w="0" w:type="auto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6"/>
        <w:gridCol w:w="4961"/>
        <w:gridCol w:w="2977"/>
        <w:gridCol w:w="3119"/>
      </w:tblGrid>
      <w:tr w:rsidR="002B16AF" w:rsidRPr="0036237A" w14:paraId="07D4B242" w14:textId="77777777" w:rsidTr="0074763A">
        <w:tc>
          <w:tcPr>
            <w:tcW w:w="2126" w:type="dxa"/>
            <w:shd w:val="pct5" w:color="auto" w:fill="FFFFFF"/>
            <w:vAlign w:val="center"/>
          </w:tcPr>
          <w:p w14:paraId="03F9C336" w14:textId="1FE47E7D" w:rsidR="002B16AF" w:rsidRPr="0036237A" w:rsidRDefault="00AE0173">
            <w:pPr>
              <w:spacing w:before="120" w:after="120" w:line="240" w:lineRule="auto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Naslov ugovora</w:t>
            </w:r>
            <w:r w:rsidR="002B16AF" w:rsidRPr="0036237A">
              <w:rPr>
                <w:b/>
                <w:sz w:val="24"/>
                <w:szCs w:val="24"/>
                <w:lang w:val="bs-Latn-BA"/>
              </w:rPr>
              <w:t>:</w:t>
            </w:r>
          </w:p>
        </w:tc>
        <w:tc>
          <w:tcPr>
            <w:tcW w:w="4961" w:type="dxa"/>
            <w:vAlign w:val="center"/>
          </w:tcPr>
          <w:p w14:paraId="1FC2AC83" w14:textId="77777777" w:rsidR="002B16AF" w:rsidRPr="0036237A" w:rsidRDefault="002B16AF" w:rsidP="00874D58">
            <w:pPr>
              <w:spacing w:before="120" w:after="120" w:line="240" w:lineRule="auto"/>
              <w:ind w:left="34"/>
              <w:rPr>
                <w:sz w:val="24"/>
                <w:szCs w:val="24"/>
                <w:lang w:val="bs-Latn-BA"/>
              </w:rPr>
            </w:pPr>
          </w:p>
        </w:tc>
        <w:tc>
          <w:tcPr>
            <w:tcW w:w="2977" w:type="dxa"/>
            <w:shd w:val="pct5" w:color="auto" w:fill="FFFFFF"/>
          </w:tcPr>
          <w:p w14:paraId="0A60D26B" w14:textId="1BD53497" w:rsidR="002B16AF" w:rsidRPr="0036237A" w:rsidRDefault="00AE0173">
            <w:pPr>
              <w:spacing w:before="120" w:after="120" w:line="240" w:lineRule="auto"/>
              <w:rPr>
                <w:b/>
                <w:sz w:val="24"/>
                <w:szCs w:val="24"/>
                <w:lang w:val="bs-Latn-BA"/>
              </w:rPr>
            </w:pPr>
            <w:r>
              <w:rPr>
                <w:b/>
                <w:sz w:val="24"/>
                <w:szCs w:val="24"/>
                <w:lang w:val="bs-Latn-BA"/>
              </w:rPr>
              <w:t>Referenca</w:t>
            </w:r>
            <w:r w:rsidR="002B16AF" w:rsidRPr="0036237A">
              <w:rPr>
                <w:b/>
                <w:sz w:val="24"/>
                <w:szCs w:val="24"/>
                <w:lang w:val="bs-Latn-BA"/>
              </w:rPr>
              <w:t xml:space="preserve"> </w:t>
            </w:r>
            <w:r>
              <w:rPr>
                <w:b/>
                <w:sz w:val="24"/>
                <w:szCs w:val="24"/>
                <w:lang w:val="bs-Latn-BA"/>
              </w:rPr>
              <w:t>publikacije</w:t>
            </w:r>
            <w:r w:rsidR="002B16AF" w:rsidRPr="0036237A">
              <w:rPr>
                <w:b/>
                <w:sz w:val="24"/>
                <w:szCs w:val="24"/>
                <w:lang w:val="bs-Latn-BA"/>
              </w:rPr>
              <w:t>:</w:t>
            </w:r>
          </w:p>
        </w:tc>
        <w:tc>
          <w:tcPr>
            <w:tcW w:w="3119" w:type="dxa"/>
          </w:tcPr>
          <w:p w14:paraId="3F750885" w14:textId="77777777" w:rsidR="002B16AF" w:rsidRPr="0036237A" w:rsidRDefault="002B16AF" w:rsidP="00874D58">
            <w:pPr>
              <w:spacing w:before="120" w:after="120" w:line="240" w:lineRule="auto"/>
              <w:ind w:left="34"/>
              <w:rPr>
                <w:sz w:val="24"/>
                <w:szCs w:val="24"/>
                <w:lang w:val="bs-Latn-BA"/>
              </w:rPr>
            </w:pPr>
          </w:p>
        </w:tc>
      </w:tr>
    </w:tbl>
    <w:p w14:paraId="05C73C96" w14:textId="77777777" w:rsidR="002B16AF" w:rsidRPr="0036237A" w:rsidRDefault="002B16AF" w:rsidP="00874D58">
      <w:pPr>
        <w:spacing w:before="120" w:after="120" w:line="240" w:lineRule="auto"/>
        <w:rPr>
          <w:sz w:val="18"/>
          <w:lang w:val="bs-Latn-BA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7"/>
        <w:gridCol w:w="1114"/>
        <w:gridCol w:w="1986"/>
        <w:gridCol w:w="1832"/>
        <w:gridCol w:w="1409"/>
        <w:gridCol w:w="1956"/>
        <w:gridCol w:w="2763"/>
        <w:gridCol w:w="1103"/>
      </w:tblGrid>
      <w:tr w:rsidR="006A0BC4" w:rsidRPr="0036237A" w14:paraId="1AC41913" w14:textId="77777777" w:rsidTr="00874D58">
        <w:trPr>
          <w:cantSplit/>
          <w:trHeight w:val="1794"/>
          <w:tblHeader/>
        </w:trPr>
        <w:tc>
          <w:tcPr>
            <w:tcW w:w="0" w:type="auto"/>
            <w:shd w:val="pct12" w:color="auto" w:fill="FFFFFF"/>
          </w:tcPr>
          <w:p w14:paraId="476BF938" w14:textId="50010794" w:rsidR="00B447DF" w:rsidRPr="0036237A" w:rsidRDefault="00AE0173" w:rsidP="00874D58">
            <w:pPr>
              <w:spacing w:before="120" w:after="120" w:line="240" w:lineRule="auto"/>
              <w:jc w:val="center"/>
              <w:rPr>
                <w:sz w:val="20"/>
                <w:szCs w:val="20"/>
                <w:lang w:val="bs-Latn-BA"/>
              </w:rPr>
            </w:pPr>
            <w:r w:rsidRPr="00AE0173">
              <w:rPr>
                <w:sz w:val="20"/>
                <w:szCs w:val="20"/>
                <w:lang w:val="bs-Latn-BA"/>
              </w:rPr>
              <w:t>Broj tenderske koverte</w:t>
            </w:r>
          </w:p>
        </w:tc>
        <w:tc>
          <w:tcPr>
            <w:tcW w:w="0" w:type="auto"/>
            <w:tcBorders>
              <w:bottom w:val="nil"/>
            </w:tcBorders>
            <w:shd w:val="pct12" w:color="auto" w:fill="FFFFFF"/>
          </w:tcPr>
          <w:p w14:paraId="1444B210" w14:textId="5D4F3AA7" w:rsidR="00B447DF" w:rsidRPr="0036237A" w:rsidRDefault="00AE0173">
            <w:pPr>
              <w:spacing w:before="120" w:after="120" w:line="240" w:lineRule="auto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Ime po</w:t>
            </w:r>
            <w:r w:rsidR="006A0BC4">
              <w:rPr>
                <w:sz w:val="20"/>
                <w:szCs w:val="20"/>
                <w:lang w:val="bs-Latn-BA"/>
              </w:rPr>
              <w:t>nuđ</w:t>
            </w:r>
            <w:r>
              <w:rPr>
                <w:sz w:val="20"/>
                <w:szCs w:val="20"/>
                <w:lang w:val="bs-Latn-BA"/>
              </w:rPr>
              <w:t>ača</w:t>
            </w:r>
            <w:r>
              <w:rPr>
                <w:sz w:val="20"/>
                <w:szCs w:val="20"/>
                <w:lang w:val="bs-Latn-BA"/>
              </w:rPr>
              <w:br/>
            </w:r>
          </w:p>
        </w:tc>
        <w:tc>
          <w:tcPr>
            <w:tcW w:w="0" w:type="auto"/>
            <w:tcBorders>
              <w:bottom w:val="nil"/>
            </w:tcBorders>
            <w:shd w:val="pct12" w:color="auto" w:fill="FFFFFF"/>
          </w:tcPr>
          <w:p w14:paraId="5184DAE9" w14:textId="5DF8EB52" w:rsidR="00AE0173" w:rsidRPr="00AE0173" w:rsidRDefault="00AE0173" w:rsidP="00AE0173">
            <w:pPr>
              <w:spacing w:before="120" w:after="120" w:line="240" w:lineRule="auto"/>
              <w:jc w:val="center"/>
              <w:rPr>
                <w:sz w:val="20"/>
                <w:szCs w:val="20"/>
                <w:lang w:val="bs-Latn-BA"/>
              </w:rPr>
            </w:pPr>
            <w:r w:rsidRPr="00AE0173">
              <w:rPr>
                <w:sz w:val="20"/>
                <w:szCs w:val="20"/>
                <w:lang w:val="bs-Latn-BA"/>
              </w:rPr>
              <w:t xml:space="preserve">Da li državljanstvo </w:t>
            </w:r>
            <w:r w:rsidR="006A0BC4">
              <w:rPr>
                <w:sz w:val="20"/>
                <w:szCs w:val="20"/>
                <w:lang w:val="bs-Latn-BA"/>
              </w:rPr>
              <w:t>ponuđača</w:t>
            </w:r>
            <w:r w:rsidR="006A0BC4" w:rsidDel="006A0BC4">
              <w:rPr>
                <w:sz w:val="20"/>
                <w:szCs w:val="20"/>
                <w:lang w:val="bs-Latn-BA"/>
              </w:rPr>
              <w:t xml:space="preserve"> </w:t>
            </w:r>
            <w:r w:rsidRPr="00AE0173">
              <w:rPr>
                <w:sz w:val="20"/>
                <w:szCs w:val="20"/>
                <w:lang w:val="bs-Latn-BA"/>
              </w:rPr>
              <w:t>ispunjava uslove?</w:t>
            </w:r>
          </w:p>
          <w:p w14:paraId="1CFFBB6B" w14:textId="70CF02B2" w:rsidR="00B447DF" w:rsidRPr="0036237A" w:rsidRDefault="00AE0173" w:rsidP="00AE0173">
            <w:pPr>
              <w:spacing w:before="120" w:after="120" w:line="240" w:lineRule="auto"/>
              <w:jc w:val="center"/>
              <w:rPr>
                <w:sz w:val="20"/>
                <w:szCs w:val="20"/>
                <w:lang w:val="bs-Latn-BA"/>
              </w:rPr>
            </w:pPr>
            <w:r w:rsidRPr="00AE0173">
              <w:rPr>
                <w:sz w:val="20"/>
                <w:szCs w:val="20"/>
                <w:lang w:val="bs-Latn-BA"/>
              </w:rPr>
              <w:t>(D / N)</w:t>
            </w:r>
          </w:p>
        </w:tc>
        <w:tc>
          <w:tcPr>
            <w:tcW w:w="0" w:type="auto"/>
            <w:tcBorders>
              <w:bottom w:val="nil"/>
            </w:tcBorders>
            <w:shd w:val="pct12" w:color="auto" w:fill="FFFFFF"/>
          </w:tcPr>
          <w:p w14:paraId="19C5C07B" w14:textId="154F923D" w:rsidR="00B447DF" w:rsidRPr="0036237A" w:rsidRDefault="00AE0173" w:rsidP="00874D58">
            <w:pPr>
              <w:spacing w:before="120" w:after="120" w:line="240" w:lineRule="auto"/>
              <w:jc w:val="center"/>
              <w:rPr>
                <w:sz w:val="20"/>
                <w:szCs w:val="20"/>
                <w:lang w:val="bs-Latn-BA"/>
              </w:rPr>
            </w:pPr>
            <w:r w:rsidRPr="00AE0173">
              <w:rPr>
                <w:sz w:val="20"/>
                <w:szCs w:val="20"/>
                <w:lang w:val="bs-Latn-BA"/>
              </w:rPr>
              <w:t>Da li je dokumentacija kompletna</w:t>
            </w:r>
            <w:r w:rsidR="00B447DF" w:rsidRPr="0036237A">
              <w:rPr>
                <w:sz w:val="20"/>
                <w:szCs w:val="20"/>
                <w:lang w:val="bs-Latn-BA"/>
              </w:rPr>
              <w:t>?</w:t>
            </w:r>
          </w:p>
          <w:p w14:paraId="5275E288" w14:textId="01977F7B" w:rsidR="00B447DF" w:rsidRPr="0036237A" w:rsidRDefault="00B447DF" w:rsidP="00874D58">
            <w:pPr>
              <w:spacing w:before="120" w:after="120" w:line="240" w:lineRule="auto"/>
              <w:jc w:val="center"/>
              <w:rPr>
                <w:sz w:val="20"/>
                <w:szCs w:val="20"/>
                <w:lang w:val="bs-Latn-BA"/>
              </w:rPr>
            </w:pPr>
            <w:r w:rsidRPr="0036237A">
              <w:rPr>
                <w:sz w:val="20"/>
                <w:szCs w:val="20"/>
                <w:lang w:val="bs-Latn-BA"/>
              </w:rPr>
              <w:t>(</w:t>
            </w:r>
            <w:r w:rsidR="00AE0173">
              <w:rPr>
                <w:sz w:val="20"/>
                <w:szCs w:val="20"/>
                <w:lang w:val="bs-Latn-BA"/>
              </w:rPr>
              <w:t>D</w:t>
            </w:r>
            <w:r w:rsidRPr="0036237A">
              <w:rPr>
                <w:sz w:val="20"/>
                <w:szCs w:val="20"/>
                <w:lang w:val="bs-Latn-BA"/>
              </w:rPr>
              <w:t>/N)</w:t>
            </w:r>
          </w:p>
        </w:tc>
        <w:tc>
          <w:tcPr>
            <w:tcW w:w="0" w:type="auto"/>
            <w:tcBorders>
              <w:bottom w:val="nil"/>
            </w:tcBorders>
            <w:shd w:val="pct12" w:color="auto" w:fill="FFFFFF"/>
          </w:tcPr>
          <w:p w14:paraId="0F806FEC" w14:textId="31689D01" w:rsidR="00B447DF" w:rsidRPr="0036237A" w:rsidRDefault="00AE0173" w:rsidP="00874D58">
            <w:pPr>
              <w:spacing w:before="120" w:after="120" w:line="240" w:lineRule="auto"/>
              <w:jc w:val="center"/>
              <w:rPr>
                <w:sz w:val="20"/>
                <w:szCs w:val="20"/>
                <w:lang w:val="bs-Latn-BA"/>
              </w:rPr>
            </w:pPr>
            <w:r w:rsidRPr="00AE0173">
              <w:rPr>
                <w:sz w:val="20"/>
                <w:szCs w:val="20"/>
                <w:lang w:val="bs-Latn-BA"/>
              </w:rPr>
              <w:t xml:space="preserve">Da li je jezik </w:t>
            </w:r>
            <w:r w:rsidR="006A0BC4">
              <w:rPr>
                <w:sz w:val="20"/>
                <w:szCs w:val="20"/>
                <w:lang w:val="bs-Latn-BA"/>
              </w:rPr>
              <w:t>adekvatan</w:t>
            </w:r>
            <w:r w:rsidR="00B447DF" w:rsidRPr="0036237A">
              <w:rPr>
                <w:sz w:val="20"/>
                <w:szCs w:val="20"/>
                <w:lang w:val="bs-Latn-BA"/>
              </w:rPr>
              <w:t xml:space="preserve">? </w:t>
            </w:r>
          </w:p>
          <w:p w14:paraId="4D527585" w14:textId="6E27A1EB" w:rsidR="00B447DF" w:rsidRPr="0036237A" w:rsidRDefault="00B447DF" w:rsidP="00874D58">
            <w:pPr>
              <w:spacing w:before="120" w:after="120" w:line="240" w:lineRule="auto"/>
              <w:jc w:val="center"/>
              <w:rPr>
                <w:sz w:val="20"/>
                <w:szCs w:val="20"/>
                <w:lang w:val="bs-Latn-BA"/>
              </w:rPr>
            </w:pPr>
            <w:r w:rsidRPr="0036237A">
              <w:rPr>
                <w:sz w:val="20"/>
                <w:szCs w:val="20"/>
                <w:lang w:val="bs-Latn-BA"/>
              </w:rPr>
              <w:t>(</w:t>
            </w:r>
            <w:r w:rsidR="00AE0173">
              <w:rPr>
                <w:sz w:val="20"/>
                <w:szCs w:val="20"/>
                <w:lang w:val="bs-Latn-BA"/>
              </w:rPr>
              <w:t>D</w:t>
            </w:r>
            <w:r w:rsidRPr="0036237A">
              <w:rPr>
                <w:sz w:val="20"/>
                <w:szCs w:val="20"/>
                <w:lang w:val="bs-Latn-BA"/>
              </w:rPr>
              <w:t>/N)</w:t>
            </w:r>
          </w:p>
        </w:tc>
        <w:tc>
          <w:tcPr>
            <w:tcW w:w="0" w:type="auto"/>
            <w:tcBorders>
              <w:bottom w:val="nil"/>
            </w:tcBorders>
            <w:shd w:val="pct12" w:color="auto" w:fill="FFFFFF"/>
          </w:tcPr>
          <w:p w14:paraId="6F733F6A" w14:textId="1B2AB6F3" w:rsidR="00B447DF" w:rsidRPr="0036237A" w:rsidRDefault="00AE0173" w:rsidP="00874D58">
            <w:pPr>
              <w:spacing w:before="120" w:after="120" w:line="240" w:lineRule="auto"/>
              <w:jc w:val="center"/>
              <w:rPr>
                <w:sz w:val="20"/>
                <w:szCs w:val="20"/>
                <w:lang w:val="bs-Latn-BA"/>
              </w:rPr>
            </w:pPr>
            <w:r w:rsidRPr="00AE0173">
              <w:rPr>
                <w:sz w:val="20"/>
                <w:szCs w:val="20"/>
                <w:lang w:val="bs-Latn-BA"/>
              </w:rPr>
              <w:t xml:space="preserve">Da li je obrazac za </w:t>
            </w:r>
            <w:proofErr w:type="spellStart"/>
            <w:r w:rsidRPr="00AE0173">
              <w:rPr>
                <w:sz w:val="20"/>
                <w:szCs w:val="20"/>
                <w:lang w:val="bs-Latn-BA"/>
              </w:rPr>
              <w:t>podnošenje</w:t>
            </w:r>
            <w:proofErr w:type="spellEnd"/>
            <w:r w:rsidRPr="00AE0173">
              <w:rPr>
                <w:sz w:val="20"/>
                <w:szCs w:val="20"/>
                <w:lang w:val="bs-Latn-BA"/>
              </w:rPr>
              <w:t xml:space="preserve"> ponuda popunjen</w:t>
            </w:r>
            <w:r w:rsidR="00B447DF" w:rsidRPr="0036237A">
              <w:rPr>
                <w:sz w:val="20"/>
                <w:szCs w:val="20"/>
                <w:lang w:val="bs-Latn-BA"/>
              </w:rPr>
              <w:t>?</w:t>
            </w:r>
          </w:p>
          <w:p w14:paraId="3354A604" w14:textId="5D768C2D" w:rsidR="00B447DF" w:rsidRPr="0036237A" w:rsidRDefault="00B447DF" w:rsidP="00874D58">
            <w:pPr>
              <w:spacing w:before="120" w:after="120" w:line="240" w:lineRule="auto"/>
              <w:jc w:val="center"/>
              <w:rPr>
                <w:sz w:val="20"/>
                <w:szCs w:val="20"/>
                <w:lang w:val="bs-Latn-BA"/>
              </w:rPr>
            </w:pPr>
            <w:r w:rsidRPr="0036237A">
              <w:rPr>
                <w:sz w:val="20"/>
                <w:szCs w:val="20"/>
                <w:lang w:val="bs-Latn-BA"/>
              </w:rPr>
              <w:t>(</w:t>
            </w:r>
            <w:r w:rsidR="00AE0173">
              <w:rPr>
                <w:sz w:val="20"/>
                <w:szCs w:val="20"/>
                <w:lang w:val="bs-Latn-BA"/>
              </w:rPr>
              <w:t>D/</w:t>
            </w:r>
            <w:r w:rsidRPr="0036237A">
              <w:rPr>
                <w:sz w:val="20"/>
                <w:szCs w:val="20"/>
                <w:lang w:val="bs-Latn-BA"/>
              </w:rPr>
              <w:t>N)</w:t>
            </w:r>
          </w:p>
        </w:tc>
        <w:tc>
          <w:tcPr>
            <w:tcW w:w="0" w:type="auto"/>
            <w:tcBorders>
              <w:bottom w:val="nil"/>
            </w:tcBorders>
            <w:shd w:val="pct12" w:color="auto" w:fill="FFFFFF"/>
          </w:tcPr>
          <w:p w14:paraId="6E30B5CD" w14:textId="155BFEA4" w:rsidR="00AE0173" w:rsidRDefault="006A0BC4" w:rsidP="00874D58">
            <w:pPr>
              <w:framePr w:hSpace="181" w:wrap="auto" w:hAnchor="page" w:xAlign="center" w:yAlign="center"/>
              <w:spacing w:before="120" w:after="120" w:line="240" w:lineRule="auto"/>
              <w:jc w:val="center"/>
              <w:rPr>
                <w:sz w:val="20"/>
                <w:szCs w:val="20"/>
                <w:lang w:val="bs-Latn-BA"/>
              </w:rPr>
            </w:pPr>
            <w:r>
              <w:rPr>
                <w:sz w:val="20"/>
                <w:szCs w:val="20"/>
                <w:lang w:val="bs-Latn-BA"/>
              </w:rPr>
              <w:t>Da li su ispoštovani o</w:t>
            </w:r>
            <w:r w:rsidR="00AE0173" w:rsidRPr="00AE0173">
              <w:rPr>
                <w:sz w:val="20"/>
                <w:szCs w:val="20"/>
                <w:lang w:val="bs-Latn-BA"/>
              </w:rPr>
              <w:t xml:space="preserve">stali administrativni </w:t>
            </w:r>
            <w:r w:rsidR="000A03B7" w:rsidRPr="00AE0173">
              <w:rPr>
                <w:sz w:val="20"/>
                <w:szCs w:val="20"/>
                <w:lang w:val="bs-Latn-BA"/>
              </w:rPr>
              <w:t>zahtjevi</w:t>
            </w:r>
            <w:r w:rsidR="00AE0173" w:rsidRPr="00AE0173">
              <w:rPr>
                <w:sz w:val="20"/>
                <w:szCs w:val="20"/>
                <w:lang w:val="bs-Latn-BA"/>
              </w:rPr>
              <w:t xml:space="preserve"> tenderske dokumentacije?</w:t>
            </w:r>
          </w:p>
          <w:p w14:paraId="13CC2F06" w14:textId="63C072D0" w:rsidR="00B447DF" w:rsidRPr="0036237A" w:rsidRDefault="00B447DF" w:rsidP="00874D58">
            <w:pPr>
              <w:framePr w:hSpace="181" w:wrap="auto" w:hAnchor="page" w:xAlign="center" w:yAlign="center"/>
              <w:spacing w:before="120" w:after="120" w:line="240" w:lineRule="auto"/>
              <w:jc w:val="center"/>
              <w:rPr>
                <w:sz w:val="20"/>
                <w:szCs w:val="20"/>
                <w:lang w:val="bs-Latn-BA"/>
              </w:rPr>
            </w:pPr>
            <w:r w:rsidRPr="0036237A">
              <w:rPr>
                <w:sz w:val="20"/>
                <w:szCs w:val="20"/>
                <w:lang w:val="bs-Latn-BA"/>
              </w:rPr>
              <w:t>(</w:t>
            </w:r>
            <w:r w:rsidR="00AE0173">
              <w:rPr>
                <w:sz w:val="20"/>
                <w:szCs w:val="20"/>
                <w:lang w:val="bs-Latn-BA"/>
              </w:rPr>
              <w:t>Da</w:t>
            </w:r>
            <w:r w:rsidRPr="0036237A">
              <w:rPr>
                <w:sz w:val="20"/>
                <w:szCs w:val="20"/>
                <w:lang w:val="bs-Latn-BA"/>
              </w:rPr>
              <w:t>/N</w:t>
            </w:r>
            <w:r w:rsidR="00AE0173">
              <w:rPr>
                <w:sz w:val="20"/>
                <w:szCs w:val="20"/>
                <w:lang w:val="bs-Latn-BA"/>
              </w:rPr>
              <w:t>e</w:t>
            </w:r>
            <w:r w:rsidRPr="0036237A">
              <w:rPr>
                <w:sz w:val="20"/>
                <w:szCs w:val="20"/>
                <w:lang w:val="bs-Latn-BA"/>
              </w:rPr>
              <w:t>/</w:t>
            </w:r>
            <w:r w:rsidR="00AE0173">
              <w:rPr>
                <w:sz w:val="20"/>
                <w:szCs w:val="20"/>
                <w:lang w:val="bs-Latn-BA"/>
              </w:rPr>
              <w:t>Nije primjenjivo</w:t>
            </w:r>
            <w:r w:rsidRPr="0036237A">
              <w:rPr>
                <w:sz w:val="20"/>
                <w:szCs w:val="20"/>
                <w:lang w:val="bs-Latn-BA"/>
              </w:rPr>
              <w:t>)</w:t>
            </w:r>
          </w:p>
        </w:tc>
        <w:tc>
          <w:tcPr>
            <w:tcW w:w="0" w:type="auto"/>
            <w:tcBorders>
              <w:bottom w:val="nil"/>
            </w:tcBorders>
            <w:shd w:val="pct12" w:color="auto" w:fill="FFFFFF"/>
          </w:tcPr>
          <w:p w14:paraId="7E8BCD06" w14:textId="77777777" w:rsidR="00AE0173" w:rsidRPr="00AE0173" w:rsidRDefault="00AE0173" w:rsidP="00AE0173">
            <w:pPr>
              <w:framePr w:hSpace="181" w:wrap="auto" w:hAnchor="page" w:xAlign="center" w:yAlign="center"/>
              <w:spacing w:before="120" w:after="120" w:line="240" w:lineRule="auto"/>
              <w:jc w:val="center"/>
              <w:rPr>
                <w:sz w:val="20"/>
                <w:szCs w:val="20"/>
                <w:lang w:val="bs-Latn-BA"/>
              </w:rPr>
            </w:pPr>
            <w:proofErr w:type="spellStart"/>
            <w:r w:rsidRPr="00AE0173">
              <w:rPr>
                <w:sz w:val="20"/>
                <w:szCs w:val="20"/>
                <w:lang w:val="bs-Latn-BA"/>
              </w:rPr>
              <w:t>Opšta</w:t>
            </w:r>
            <w:proofErr w:type="spellEnd"/>
            <w:r w:rsidRPr="00AE0173">
              <w:rPr>
                <w:sz w:val="20"/>
                <w:szCs w:val="20"/>
                <w:lang w:val="bs-Latn-BA"/>
              </w:rPr>
              <w:t xml:space="preserve"> odluka?</w:t>
            </w:r>
          </w:p>
          <w:p w14:paraId="52121533" w14:textId="00F0CC64" w:rsidR="00B447DF" w:rsidRPr="0036237A" w:rsidRDefault="00AE0173" w:rsidP="00AE0173">
            <w:pPr>
              <w:framePr w:hSpace="181" w:wrap="auto" w:hAnchor="page" w:xAlign="center" w:yAlign="center"/>
              <w:spacing w:before="120" w:after="120" w:line="240" w:lineRule="auto"/>
              <w:jc w:val="center"/>
              <w:rPr>
                <w:sz w:val="20"/>
                <w:szCs w:val="20"/>
                <w:lang w:val="bs-Latn-BA"/>
              </w:rPr>
            </w:pPr>
            <w:r w:rsidRPr="00AE0173">
              <w:rPr>
                <w:sz w:val="20"/>
                <w:szCs w:val="20"/>
                <w:lang w:val="bs-Latn-BA"/>
              </w:rPr>
              <w:t>(Prihvati / Odbaci</w:t>
            </w:r>
            <w:r w:rsidR="00B447DF" w:rsidRPr="0036237A">
              <w:rPr>
                <w:sz w:val="20"/>
                <w:szCs w:val="20"/>
                <w:lang w:val="bs-Latn-BA"/>
              </w:rPr>
              <w:t>)</w:t>
            </w:r>
          </w:p>
        </w:tc>
      </w:tr>
      <w:tr w:rsidR="006A0BC4" w:rsidRPr="0036237A" w14:paraId="3703FDAA" w14:textId="77777777" w:rsidTr="00874D58">
        <w:trPr>
          <w:cantSplit/>
        </w:trPr>
        <w:tc>
          <w:tcPr>
            <w:tcW w:w="0" w:type="auto"/>
          </w:tcPr>
          <w:p w14:paraId="7002B5AE" w14:textId="77777777" w:rsidR="00B447DF" w:rsidRPr="0036237A" w:rsidRDefault="00B447DF" w:rsidP="00874D58">
            <w:pPr>
              <w:spacing w:before="120" w:after="120" w:line="240" w:lineRule="auto"/>
              <w:jc w:val="center"/>
              <w:rPr>
                <w:lang w:val="bs-Latn-BA"/>
              </w:rPr>
            </w:pPr>
            <w:r w:rsidRPr="0036237A">
              <w:rPr>
                <w:lang w:val="bs-Latn-BA"/>
              </w:rPr>
              <w:t>1</w:t>
            </w:r>
          </w:p>
        </w:tc>
        <w:tc>
          <w:tcPr>
            <w:tcW w:w="0" w:type="auto"/>
          </w:tcPr>
          <w:p w14:paraId="3300D4DD" w14:textId="77777777" w:rsidR="00B447DF" w:rsidRPr="0036237A" w:rsidRDefault="00B447DF" w:rsidP="00874D58">
            <w:pPr>
              <w:spacing w:before="120" w:after="120" w:line="240" w:lineRule="auto"/>
              <w:rPr>
                <w:lang w:val="bs-Latn-BA"/>
              </w:rPr>
            </w:pPr>
          </w:p>
        </w:tc>
        <w:tc>
          <w:tcPr>
            <w:tcW w:w="0" w:type="auto"/>
          </w:tcPr>
          <w:p w14:paraId="41F2F77B" w14:textId="77777777" w:rsidR="00B447DF" w:rsidRPr="0036237A" w:rsidRDefault="00B447DF" w:rsidP="00874D58">
            <w:pPr>
              <w:spacing w:before="120" w:after="120" w:line="240" w:lineRule="auto"/>
              <w:jc w:val="center"/>
              <w:rPr>
                <w:lang w:val="bs-Latn-BA"/>
              </w:rPr>
            </w:pPr>
          </w:p>
        </w:tc>
        <w:tc>
          <w:tcPr>
            <w:tcW w:w="0" w:type="auto"/>
          </w:tcPr>
          <w:p w14:paraId="210CF151" w14:textId="77777777" w:rsidR="00B447DF" w:rsidRPr="0036237A" w:rsidRDefault="00B447DF" w:rsidP="00874D58">
            <w:pPr>
              <w:spacing w:before="120" w:after="120" w:line="240" w:lineRule="auto"/>
              <w:jc w:val="center"/>
              <w:rPr>
                <w:lang w:val="bs-Latn-BA"/>
              </w:rPr>
            </w:pPr>
          </w:p>
        </w:tc>
        <w:tc>
          <w:tcPr>
            <w:tcW w:w="0" w:type="auto"/>
          </w:tcPr>
          <w:p w14:paraId="08927CC8" w14:textId="77777777" w:rsidR="00B447DF" w:rsidRPr="0036237A" w:rsidRDefault="00B447DF" w:rsidP="00874D58">
            <w:pPr>
              <w:spacing w:before="120" w:after="120" w:line="240" w:lineRule="auto"/>
              <w:jc w:val="center"/>
              <w:rPr>
                <w:lang w:val="bs-Latn-BA"/>
              </w:rPr>
            </w:pPr>
          </w:p>
        </w:tc>
        <w:tc>
          <w:tcPr>
            <w:tcW w:w="0" w:type="auto"/>
          </w:tcPr>
          <w:p w14:paraId="76C9BBA7" w14:textId="77777777" w:rsidR="00B447DF" w:rsidRPr="0036237A" w:rsidRDefault="00B447DF" w:rsidP="00874D58">
            <w:pPr>
              <w:spacing w:before="120" w:after="120" w:line="240" w:lineRule="auto"/>
              <w:jc w:val="center"/>
              <w:rPr>
                <w:lang w:val="bs-Latn-BA"/>
              </w:rPr>
            </w:pPr>
          </w:p>
        </w:tc>
        <w:tc>
          <w:tcPr>
            <w:tcW w:w="0" w:type="auto"/>
          </w:tcPr>
          <w:p w14:paraId="3430DBF2" w14:textId="77777777" w:rsidR="00B447DF" w:rsidRPr="0036237A" w:rsidRDefault="00B447DF" w:rsidP="00874D58">
            <w:pPr>
              <w:spacing w:before="120" w:after="120" w:line="240" w:lineRule="auto"/>
              <w:jc w:val="center"/>
              <w:rPr>
                <w:lang w:val="bs-Latn-BA"/>
              </w:rPr>
            </w:pPr>
          </w:p>
        </w:tc>
        <w:tc>
          <w:tcPr>
            <w:tcW w:w="0" w:type="auto"/>
          </w:tcPr>
          <w:p w14:paraId="5172AA81" w14:textId="77777777" w:rsidR="00B447DF" w:rsidRPr="0036237A" w:rsidRDefault="00B447DF" w:rsidP="00874D58">
            <w:pPr>
              <w:spacing w:before="120" w:after="120" w:line="240" w:lineRule="auto"/>
              <w:jc w:val="center"/>
              <w:rPr>
                <w:lang w:val="bs-Latn-BA"/>
              </w:rPr>
            </w:pPr>
          </w:p>
        </w:tc>
      </w:tr>
      <w:tr w:rsidR="006A0BC4" w:rsidRPr="0036237A" w14:paraId="01CDA50F" w14:textId="77777777" w:rsidTr="00874D58">
        <w:trPr>
          <w:cantSplit/>
        </w:trPr>
        <w:tc>
          <w:tcPr>
            <w:tcW w:w="0" w:type="auto"/>
          </w:tcPr>
          <w:p w14:paraId="2F2744B1" w14:textId="77777777" w:rsidR="00B447DF" w:rsidRPr="0036237A" w:rsidRDefault="00B447DF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bs-Latn-BA"/>
              </w:rPr>
            </w:pPr>
            <w:r w:rsidRPr="0036237A">
              <w:rPr>
                <w:rFonts w:ascii="Times New Roman" w:hAnsi="Times New Roman"/>
                <w:lang w:val="bs-Latn-BA"/>
              </w:rPr>
              <w:t>2</w:t>
            </w:r>
          </w:p>
        </w:tc>
        <w:tc>
          <w:tcPr>
            <w:tcW w:w="0" w:type="auto"/>
          </w:tcPr>
          <w:p w14:paraId="1082FD4A" w14:textId="77777777" w:rsidR="00B447DF" w:rsidRPr="0036237A" w:rsidRDefault="00B447DF" w:rsidP="00874D58">
            <w:pPr>
              <w:spacing w:before="120" w:after="12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0" w:type="auto"/>
          </w:tcPr>
          <w:p w14:paraId="0C3BC233" w14:textId="77777777" w:rsidR="00B447DF" w:rsidRPr="0036237A" w:rsidRDefault="00B447DF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0" w:type="auto"/>
          </w:tcPr>
          <w:p w14:paraId="6B95C87C" w14:textId="77777777" w:rsidR="00B447DF" w:rsidRPr="0036237A" w:rsidRDefault="00B447DF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0" w:type="auto"/>
          </w:tcPr>
          <w:p w14:paraId="6C393275" w14:textId="77777777" w:rsidR="00B447DF" w:rsidRPr="0036237A" w:rsidRDefault="00B447DF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0" w:type="auto"/>
          </w:tcPr>
          <w:p w14:paraId="6951A49E" w14:textId="77777777" w:rsidR="00B447DF" w:rsidRPr="0036237A" w:rsidRDefault="00B447DF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0" w:type="auto"/>
          </w:tcPr>
          <w:p w14:paraId="7C2533D0" w14:textId="77777777" w:rsidR="00B447DF" w:rsidRPr="0036237A" w:rsidRDefault="00B447DF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0" w:type="auto"/>
          </w:tcPr>
          <w:p w14:paraId="3A419A6A" w14:textId="77777777" w:rsidR="00B447DF" w:rsidRPr="0036237A" w:rsidRDefault="00B447DF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6A0BC4" w:rsidRPr="0036237A" w14:paraId="78C90A76" w14:textId="77777777" w:rsidTr="00874D58">
        <w:trPr>
          <w:cantSplit/>
        </w:trPr>
        <w:tc>
          <w:tcPr>
            <w:tcW w:w="0" w:type="auto"/>
          </w:tcPr>
          <w:p w14:paraId="4941EE0A" w14:textId="77777777" w:rsidR="00B447DF" w:rsidRPr="0036237A" w:rsidRDefault="00B447DF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bs-Latn-BA"/>
              </w:rPr>
            </w:pPr>
            <w:r w:rsidRPr="0036237A">
              <w:rPr>
                <w:rFonts w:ascii="Times New Roman" w:hAnsi="Times New Roman"/>
                <w:lang w:val="bs-Latn-BA"/>
              </w:rPr>
              <w:t>3</w:t>
            </w:r>
          </w:p>
        </w:tc>
        <w:tc>
          <w:tcPr>
            <w:tcW w:w="0" w:type="auto"/>
          </w:tcPr>
          <w:p w14:paraId="0155DB51" w14:textId="77777777" w:rsidR="00B447DF" w:rsidRPr="0036237A" w:rsidRDefault="00B447DF" w:rsidP="00874D58">
            <w:pPr>
              <w:spacing w:before="120" w:after="12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0" w:type="auto"/>
          </w:tcPr>
          <w:p w14:paraId="55CB6933" w14:textId="77777777" w:rsidR="00B447DF" w:rsidRPr="0036237A" w:rsidRDefault="00B447DF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0" w:type="auto"/>
          </w:tcPr>
          <w:p w14:paraId="778F9AE6" w14:textId="77777777" w:rsidR="00B447DF" w:rsidRPr="0036237A" w:rsidRDefault="00B447DF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0" w:type="auto"/>
          </w:tcPr>
          <w:p w14:paraId="5B3658E6" w14:textId="77777777" w:rsidR="00B447DF" w:rsidRPr="0036237A" w:rsidRDefault="00B447DF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0" w:type="auto"/>
          </w:tcPr>
          <w:p w14:paraId="4EFD4665" w14:textId="77777777" w:rsidR="00B447DF" w:rsidRPr="0036237A" w:rsidRDefault="00B447DF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0" w:type="auto"/>
          </w:tcPr>
          <w:p w14:paraId="65827E89" w14:textId="77777777" w:rsidR="00B447DF" w:rsidRPr="0036237A" w:rsidRDefault="00B447DF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0" w:type="auto"/>
          </w:tcPr>
          <w:p w14:paraId="5A3D328C" w14:textId="77777777" w:rsidR="00B447DF" w:rsidRPr="0036237A" w:rsidRDefault="00B447DF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  <w:tr w:rsidR="006A0BC4" w:rsidRPr="0036237A" w14:paraId="1B4A0DA5" w14:textId="77777777" w:rsidTr="00874D58">
        <w:trPr>
          <w:cantSplit/>
        </w:trPr>
        <w:tc>
          <w:tcPr>
            <w:tcW w:w="0" w:type="auto"/>
          </w:tcPr>
          <w:p w14:paraId="53A33665" w14:textId="77777777" w:rsidR="00B447DF" w:rsidRPr="0036237A" w:rsidRDefault="00B447DF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bs-Latn-BA"/>
              </w:rPr>
            </w:pPr>
            <w:r w:rsidRPr="0036237A">
              <w:rPr>
                <w:rFonts w:ascii="Times New Roman" w:hAnsi="Times New Roman"/>
                <w:lang w:val="bs-Latn-BA"/>
              </w:rPr>
              <w:t>4</w:t>
            </w:r>
          </w:p>
        </w:tc>
        <w:tc>
          <w:tcPr>
            <w:tcW w:w="0" w:type="auto"/>
          </w:tcPr>
          <w:p w14:paraId="376A9F54" w14:textId="77777777" w:rsidR="00B447DF" w:rsidRPr="0036237A" w:rsidRDefault="00B447DF" w:rsidP="00874D58">
            <w:pPr>
              <w:spacing w:before="120" w:after="120" w:line="240" w:lineRule="auto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0" w:type="auto"/>
          </w:tcPr>
          <w:p w14:paraId="106F1CCE" w14:textId="77777777" w:rsidR="00B447DF" w:rsidRPr="0036237A" w:rsidRDefault="00B447DF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0" w:type="auto"/>
          </w:tcPr>
          <w:p w14:paraId="11B0C2A9" w14:textId="77777777" w:rsidR="00B447DF" w:rsidRPr="0036237A" w:rsidRDefault="00B447DF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0" w:type="auto"/>
          </w:tcPr>
          <w:p w14:paraId="45288D3C" w14:textId="77777777" w:rsidR="00B447DF" w:rsidRPr="0036237A" w:rsidRDefault="00B447DF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0" w:type="auto"/>
          </w:tcPr>
          <w:p w14:paraId="3FBF0758" w14:textId="77777777" w:rsidR="00B447DF" w:rsidRPr="0036237A" w:rsidRDefault="00B447DF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0" w:type="auto"/>
          </w:tcPr>
          <w:p w14:paraId="1E899EED" w14:textId="77777777" w:rsidR="00B447DF" w:rsidRPr="0036237A" w:rsidRDefault="00B447DF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bs-Latn-BA"/>
              </w:rPr>
            </w:pPr>
          </w:p>
        </w:tc>
        <w:tc>
          <w:tcPr>
            <w:tcW w:w="0" w:type="auto"/>
          </w:tcPr>
          <w:p w14:paraId="20A2A96A" w14:textId="77777777" w:rsidR="00B447DF" w:rsidRPr="0036237A" w:rsidRDefault="00B447DF" w:rsidP="00874D58">
            <w:pPr>
              <w:spacing w:before="120" w:after="120" w:line="240" w:lineRule="auto"/>
              <w:jc w:val="center"/>
              <w:rPr>
                <w:rFonts w:ascii="Times New Roman" w:hAnsi="Times New Roman"/>
                <w:lang w:val="bs-Latn-BA"/>
              </w:rPr>
            </w:pPr>
          </w:p>
        </w:tc>
      </w:tr>
    </w:tbl>
    <w:p w14:paraId="02FA2705" w14:textId="77777777" w:rsidR="002B16AF" w:rsidRPr="0036237A" w:rsidRDefault="002B16AF" w:rsidP="00874D58">
      <w:pPr>
        <w:spacing w:before="120" w:after="120" w:line="240" w:lineRule="auto"/>
        <w:rPr>
          <w:rFonts w:ascii="Times New Roman" w:hAnsi="Times New Roman"/>
          <w:sz w:val="10"/>
          <w:lang w:val="bs-Latn-BA"/>
        </w:rPr>
      </w:pPr>
    </w:p>
    <w:p w14:paraId="51B7A782" w14:textId="77777777" w:rsidR="003E6BF0" w:rsidRPr="0036237A" w:rsidRDefault="003E6BF0" w:rsidP="00874D58">
      <w:pPr>
        <w:spacing w:before="120" w:after="120" w:line="240" w:lineRule="auto"/>
        <w:rPr>
          <w:lang w:val="bs-Latn-BA"/>
        </w:rPr>
      </w:pPr>
    </w:p>
    <w:p w14:paraId="0DA20504" w14:textId="77777777" w:rsidR="003E6BF0" w:rsidRPr="0036237A" w:rsidRDefault="003E6BF0" w:rsidP="00874D58">
      <w:pPr>
        <w:spacing w:before="120" w:after="120" w:line="240" w:lineRule="auto"/>
        <w:rPr>
          <w:lang w:val="bs-Latn-BA"/>
        </w:rPr>
      </w:pPr>
    </w:p>
    <w:p w14:paraId="1BA72C51" w14:textId="77777777" w:rsidR="003E6BF0" w:rsidRPr="0036237A" w:rsidRDefault="003E6BF0" w:rsidP="00874D58">
      <w:pPr>
        <w:spacing w:before="120" w:after="120" w:line="240" w:lineRule="auto"/>
        <w:rPr>
          <w:lang w:val="bs-Latn-BA"/>
        </w:rPr>
      </w:pPr>
    </w:p>
    <w:sectPr w:rsidR="003E6BF0" w:rsidRPr="0036237A" w:rsidSect="002B16A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30D9F" w14:textId="77777777" w:rsidR="00174B17" w:rsidRDefault="00174B17" w:rsidP="002B16AF">
      <w:pPr>
        <w:spacing w:after="0" w:line="240" w:lineRule="auto"/>
      </w:pPr>
      <w:r>
        <w:separator/>
      </w:r>
    </w:p>
  </w:endnote>
  <w:endnote w:type="continuationSeparator" w:id="0">
    <w:p w14:paraId="6A7FF8CA" w14:textId="77777777" w:rsidR="00174B17" w:rsidRDefault="00174B17" w:rsidP="002B16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B7A45A" w14:textId="77777777" w:rsidR="00174B17" w:rsidRDefault="00174B17" w:rsidP="002B16AF">
      <w:pPr>
        <w:spacing w:after="0" w:line="240" w:lineRule="auto"/>
      </w:pPr>
      <w:r>
        <w:separator/>
      </w:r>
    </w:p>
  </w:footnote>
  <w:footnote w:type="continuationSeparator" w:id="0">
    <w:p w14:paraId="31D25F78" w14:textId="77777777" w:rsidR="00174B17" w:rsidRDefault="00174B17" w:rsidP="002B16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E7844"/>
    <w:multiLevelType w:val="hybridMultilevel"/>
    <w:tmpl w:val="34C6F43E"/>
    <w:lvl w:ilvl="0" w:tplc="DBE0E4E4">
      <w:start w:val="1"/>
      <w:numFmt w:val="bullet"/>
      <w:lvlText w:val="-"/>
      <w:lvlJc w:val="left"/>
      <w:pPr>
        <w:ind w:left="1428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0BF7760"/>
    <w:multiLevelType w:val="hybridMultilevel"/>
    <w:tmpl w:val="DB8E5E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24CD9"/>
    <w:multiLevelType w:val="hybridMultilevel"/>
    <w:tmpl w:val="D9FAD43C"/>
    <w:lvl w:ilvl="0" w:tplc="949A501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83443"/>
    <w:multiLevelType w:val="hybridMultilevel"/>
    <w:tmpl w:val="6F14C504"/>
    <w:lvl w:ilvl="0" w:tplc="0424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4" w15:restartNumberingAfterBreak="0">
    <w:nsid w:val="32A6442A"/>
    <w:multiLevelType w:val="hybridMultilevel"/>
    <w:tmpl w:val="84648E9C"/>
    <w:lvl w:ilvl="0" w:tplc="08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81118D4"/>
    <w:multiLevelType w:val="hybridMultilevel"/>
    <w:tmpl w:val="C1C88D62"/>
    <w:lvl w:ilvl="0" w:tplc="DBE0E4E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9625D"/>
    <w:multiLevelType w:val="hybridMultilevel"/>
    <w:tmpl w:val="CBD650EE"/>
    <w:lvl w:ilvl="0" w:tplc="949A501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002136"/>
    <w:multiLevelType w:val="hybridMultilevel"/>
    <w:tmpl w:val="C49AB9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597B12"/>
    <w:multiLevelType w:val="hybridMultilevel"/>
    <w:tmpl w:val="228E25F4"/>
    <w:lvl w:ilvl="0" w:tplc="949A501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F05E4E"/>
    <w:multiLevelType w:val="hybridMultilevel"/>
    <w:tmpl w:val="E4867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6024469">
    <w:abstractNumId w:val="1"/>
  </w:num>
  <w:num w:numId="2" w16cid:durableId="1469207701">
    <w:abstractNumId w:val="5"/>
  </w:num>
  <w:num w:numId="3" w16cid:durableId="8970570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100836762">
    <w:abstractNumId w:val="5"/>
  </w:num>
  <w:num w:numId="5" w16cid:durableId="1181434856">
    <w:abstractNumId w:val="9"/>
  </w:num>
  <w:num w:numId="6" w16cid:durableId="1073772759">
    <w:abstractNumId w:val="7"/>
  </w:num>
  <w:num w:numId="7" w16cid:durableId="1988895906">
    <w:abstractNumId w:val="3"/>
  </w:num>
  <w:num w:numId="8" w16cid:durableId="1501041963">
    <w:abstractNumId w:val="6"/>
  </w:num>
  <w:num w:numId="9" w16cid:durableId="489757716">
    <w:abstractNumId w:val="8"/>
  </w:num>
  <w:num w:numId="10" w16cid:durableId="1788506413">
    <w:abstractNumId w:val="2"/>
  </w:num>
  <w:num w:numId="11" w16cid:durableId="1750729301">
    <w:abstractNumId w:val="4"/>
  </w:num>
  <w:num w:numId="12" w16cid:durableId="1015308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BF0"/>
    <w:rsid w:val="000141DF"/>
    <w:rsid w:val="0003149E"/>
    <w:rsid w:val="00054B84"/>
    <w:rsid w:val="000674BC"/>
    <w:rsid w:val="00081FD1"/>
    <w:rsid w:val="000911D8"/>
    <w:rsid w:val="00093A8F"/>
    <w:rsid w:val="000941DE"/>
    <w:rsid w:val="0009510D"/>
    <w:rsid w:val="000A03B7"/>
    <w:rsid w:val="000B106A"/>
    <w:rsid w:val="000B7C0B"/>
    <w:rsid w:val="000F2568"/>
    <w:rsid w:val="00116DB7"/>
    <w:rsid w:val="0013307B"/>
    <w:rsid w:val="00162D19"/>
    <w:rsid w:val="0016679B"/>
    <w:rsid w:val="00170BBF"/>
    <w:rsid w:val="00174B17"/>
    <w:rsid w:val="00194AD5"/>
    <w:rsid w:val="001C7505"/>
    <w:rsid w:val="002112C8"/>
    <w:rsid w:val="00213A88"/>
    <w:rsid w:val="002175BB"/>
    <w:rsid w:val="00274018"/>
    <w:rsid w:val="002826E7"/>
    <w:rsid w:val="0028732D"/>
    <w:rsid w:val="00287365"/>
    <w:rsid w:val="002A45F7"/>
    <w:rsid w:val="002B16AF"/>
    <w:rsid w:val="002B517D"/>
    <w:rsid w:val="002E4952"/>
    <w:rsid w:val="002F6E98"/>
    <w:rsid w:val="00300115"/>
    <w:rsid w:val="00324DB0"/>
    <w:rsid w:val="0033459A"/>
    <w:rsid w:val="00344FE5"/>
    <w:rsid w:val="00347CA1"/>
    <w:rsid w:val="0036237A"/>
    <w:rsid w:val="003A27AA"/>
    <w:rsid w:val="003B6F6B"/>
    <w:rsid w:val="003E6BF0"/>
    <w:rsid w:val="00414997"/>
    <w:rsid w:val="00423A92"/>
    <w:rsid w:val="00427219"/>
    <w:rsid w:val="00435EDE"/>
    <w:rsid w:val="00460A0D"/>
    <w:rsid w:val="00460DE4"/>
    <w:rsid w:val="00462DC3"/>
    <w:rsid w:val="00466503"/>
    <w:rsid w:val="004742FB"/>
    <w:rsid w:val="004B5564"/>
    <w:rsid w:val="004F61F2"/>
    <w:rsid w:val="00513B93"/>
    <w:rsid w:val="00513C19"/>
    <w:rsid w:val="00544FA4"/>
    <w:rsid w:val="005776DF"/>
    <w:rsid w:val="00583697"/>
    <w:rsid w:val="005B0626"/>
    <w:rsid w:val="005D762D"/>
    <w:rsid w:val="00646AFB"/>
    <w:rsid w:val="00677CF5"/>
    <w:rsid w:val="006A0BC4"/>
    <w:rsid w:val="006E5102"/>
    <w:rsid w:val="006F79D9"/>
    <w:rsid w:val="00724A8A"/>
    <w:rsid w:val="00734D39"/>
    <w:rsid w:val="007357B5"/>
    <w:rsid w:val="00753F1C"/>
    <w:rsid w:val="00790B50"/>
    <w:rsid w:val="00797E17"/>
    <w:rsid w:val="007A0E71"/>
    <w:rsid w:val="007A23CE"/>
    <w:rsid w:val="00807642"/>
    <w:rsid w:val="0082441C"/>
    <w:rsid w:val="00841073"/>
    <w:rsid w:val="0085027E"/>
    <w:rsid w:val="00855962"/>
    <w:rsid w:val="00862FBC"/>
    <w:rsid w:val="00874D58"/>
    <w:rsid w:val="00891CF7"/>
    <w:rsid w:val="008A044E"/>
    <w:rsid w:val="008D5EFC"/>
    <w:rsid w:val="00956535"/>
    <w:rsid w:val="009832DD"/>
    <w:rsid w:val="009B1678"/>
    <w:rsid w:val="009D20EC"/>
    <w:rsid w:val="009D2724"/>
    <w:rsid w:val="009E5BED"/>
    <w:rsid w:val="009E6457"/>
    <w:rsid w:val="00A16D82"/>
    <w:rsid w:val="00A27985"/>
    <w:rsid w:val="00A42D74"/>
    <w:rsid w:val="00A61171"/>
    <w:rsid w:val="00A65A6B"/>
    <w:rsid w:val="00A70724"/>
    <w:rsid w:val="00AA1D9D"/>
    <w:rsid w:val="00AA4A32"/>
    <w:rsid w:val="00AD2C91"/>
    <w:rsid w:val="00AE0173"/>
    <w:rsid w:val="00B16F74"/>
    <w:rsid w:val="00B206C3"/>
    <w:rsid w:val="00B24FAC"/>
    <w:rsid w:val="00B447DF"/>
    <w:rsid w:val="00B9596C"/>
    <w:rsid w:val="00BB45F2"/>
    <w:rsid w:val="00BE4EF5"/>
    <w:rsid w:val="00BF17F4"/>
    <w:rsid w:val="00C2375E"/>
    <w:rsid w:val="00C43346"/>
    <w:rsid w:val="00C63E62"/>
    <w:rsid w:val="00C67CB9"/>
    <w:rsid w:val="00C70DB1"/>
    <w:rsid w:val="00CB3EC6"/>
    <w:rsid w:val="00CD7418"/>
    <w:rsid w:val="00D00117"/>
    <w:rsid w:val="00D2672E"/>
    <w:rsid w:val="00D40FBE"/>
    <w:rsid w:val="00D573CD"/>
    <w:rsid w:val="00DA014E"/>
    <w:rsid w:val="00DF5DE1"/>
    <w:rsid w:val="00E31227"/>
    <w:rsid w:val="00E43EEC"/>
    <w:rsid w:val="00E4775C"/>
    <w:rsid w:val="00E6729E"/>
    <w:rsid w:val="00E82399"/>
    <w:rsid w:val="00EC5508"/>
    <w:rsid w:val="00EC6558"/>
    <w:rsid w:val="00EC77A7"/>
    <w:rsid w:val="00F15B38"/>
    <w:rsid w:val="00F552BC"/>
    <w:rsid w:val="00F846EE"/>
    <w:rsid w:val="00F96C77"/>
    <w:rsid w:val="00FB2A33"/>
    <w:rsid w:val="00FC2287"/>
    <w:rsid w:val="00FE2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8165F"/>
  <w15:docId w15:val="{E7FB9C08-1F8E-40ED-BA86-88A5B9E9A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6B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Grid1-Accent5">
    <w:name w:val="Medium Grid 1 Accent 5"/>
    <w:basedOn w:val="TableNormal"/>
    <w:uiPriority w:val="67"/>
    <w:rsid w:val="003E6BF0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paragraph" w:styleId="ListParagraph">
    <w:name w:val="List Paragraph"/>
    <w:basedOn w:val="Normal"/>
    <w:uiPriority w:val="34"/>
    <w:qFormat/>
    <w:rsid w:val="003E6BF0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B16AF"/>
    <w:pPr>
      <w:spacing w:before="120" w:after="120" w:line="240" w:lineRule="auto"/>
    </w:pPr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customStyle="1" w:styleId="FootnoteTextChar">
    <w:name w:val="Footnote Text Char"/>
    <w:basedOn w:val="DefaultParagraphFont"/>
    <w:link w:val="FootnoteText"/>
    <w:semiHidden/>
    <w:rsid w:val="002B16AF"/>
    <w:rPr>
      <w:rFonts w:ascii="Arial" w:eastAsia="Times New Roman" w:hAnsi="Arial" w:cs="Times New Roman"/>
      <w:snapToGrid w:val="0"/>
      <w:sz w:val="20"/>
      <w:szCs w:val="20"/>
      <w:lang w:val="fr-FR"/>
    </w:rPr>
  </w:style>
  <w:style w:type="character" w:styleId="FootnoteReference">
    <w:name w:val="footnote reference"/>
    <w:semiHidden/>
    <w:rsid w:val="002B16AF"/>
    <w:rPr>
      <w:vertAlign w:val="superscript"/>
    </w:rPr>
  </w:style>
  <w:style w:type="paragraph" w:styleId="BodyText">
    <w:name w:val="Body Text"/>
    <w:basedOn w:val="Normal"/>
    <w:link w:val="BodyTextChar"/>
    <w:rsid w:val="00460A0D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rsid w:val="00460A0D"/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11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171"/>
    <w:rPr>
      <w:rFonts w:ascii="Tahoma" w:hAnsi="Tahoma" w:cs="Tahoma"/>
      <w:sz w:val="16"/>
      <w:szCs w:val="16"/>
    </w:rPr>
  </w:style>
  <w:style w:type="table" w:styleId="GridTable5Dark-Accent2">
    <w:name w:val="Grid Table 5 Dark Accent 2"/>
    <w:basedOn w:val="TableNormal"/>
    <w:uiPriority w:val="50"/>
    <w:rsid w:val="0028736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4-Accent2">
    <w:name w:val="Grid Table 4 Accent 2"/>
    <w:basedOn w:val="TableNormal"/>
    <w:uiPriority w:val="49"/>
    <w:rsid w:val="00287365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8076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1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eljka@cgo-cc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9</Pages>
  <Words>1186</Words>
  <Characters>6763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Djonovic</dc:creator>
  <cp:lastModifiedBy>Daliborka Uljarevic</cp:lastModifiedBy>
  <cp:revision>6</cp:revision>
  <dcterms:created xsi:type="dcterms:W3CDTF">2023-04-04T13:14:00Z</dcterms:created>
  <dcterms:modified xsi:type="dcterms:W3CDTF">2023-04-07T10:07:00Z</dcterms:modified>
</cp:coreProperties>
</file>