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432"/>
        <w:gridCol w:w="3432"/>
        <w:gridCol w:w="3432"/>
      </w:tblGrid>
      <w:tr w:rsidR="00954008" w:rsidTr="00C72DEE">
        <w:trPr>
          <w:trHeight w:val="2070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008" w:rsidRDefault="0095400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02310" cy="1002030"/>
                  <wp:effectExtent l="0" t="0" r="2540" b="7620"/>
                  <wp:docPr id="3" name="Picture 3" descr="Description: MANS - 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NS - 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008" w:rsidRDefault="009540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7075" cy="1221740"/>
                  <wp:effectExtent l="0" t="0" r="3175" b="0"/>
                  <wp:docPr id="2" name="Picture 2" descr="Description: Description: Macintosh HD:Users:daliborkauljarevic:Desktop:CGO:CGO vizuelni identitet:2015:cgo-cc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Macintosh HD:Users:daliborkauljarevic:Desktop:CGO:CGO vizuelni identitet:2015:cgo-cc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008" w:rsidRDefault="00275906">
            <w:pPr>
              <w:spacing w:after="0" w:line="240" w:lineRule="auto"/>
              <w:jc w:val="right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4" o:spid="_x0000_s1026" alt="Displaying UMHCG.png" style="width:23.75pt;height:23.7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954008">
              <w:rPr>
                <w:noProof/>
              </w:rPr>
              <w:drawing>
                <wp:inline distT="0" distB="0" distL="0" distR="0">
                  <wp:extent cx="1668145" cy="1177925"/>
                  <wp:effectExtent l="0" t="0" r="8255" b="3175"/>
                  <wp:docPr id="1" name="Picture 1" descr="Description: C:\Users\Vuk Maras\Downloads\UMHC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Users\Vuk Maras\Downloads\UMHCG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008" w:rsidRDefault="00954008" w:rsidP="00954008">
      <w:pPr>
        <w:spacing w:after="0" w:line="240" w:lineRule="auto"/>
        <w:rPr>
          <w:lang w:val="hr-HR"/>
        </w:rPr>
      </w:pPr>
    </w:p>
    <w:p w:rsidR="00954008" w:rsidRPr="00802952" w:rsidRDefault="00954008" w:rsidP="0095400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802952">
        <w:rPr>
          <w:rFonts w:ascii="Calibri" w:hAnsi="Calibri"/>
          <w:b/>
          <w:sz w:val="28"/>
          <w:szCs w:val="28"/>
        </w:rPr>
        <w:t>RADNA GRUPA ZA ANALIZU PODZAKONSKIH AKATA DRŽAVNE IZBORNE KOMISIJE</w:t>
      </w:r>
    </w:p>
    <w:p w:rsidR="00954008" w:rsidRPr="00802952" w:rsidRDefault="00954008" w:rsidP="00954008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802952">
        <w:rPr>
          <w:rFonts w:ascii="Calibri" w:hAnsi="Calibri"/>
          <w:b/>
          <w:sz w:val="28"/>
          <w:szCs w:val="28"/>
        </w:rPr>
        <w:t>I DEFINISANJE PREDLOGA ZA UNAPREĐENJE</w:t>
      </w:r>
    </w:p>
    <w:p w:rsidR="00954008" w:rsidRPr="00802952" w:rsidRDefault="00954008" w:rsidP="00954008">
      <w:pPr>
        <w:spacing w:after="0" w:line="240" w:lineRule="auto"/>
        <w:rPr>
          <w:sz w:val="28"/>
          <w:szCs w:val="28"/>
          <w:lang w:val="hr-HR"/>
        </w:rPr>
      </w:pPr>
    </w:p>
    <w:p w:rsidR="00954008" w:rsidRPr="00802952" w:rsidRDefault="00954008" w:rsidP="008C51BF">
      <w:pPr>
        <w:spacing w:after="0" w:line="240" w:lineRule="auto"/>
        <w:jc w:val="both"/>
        <w:rPr>
          <w:sz w:val="24"/>
          <w:szCs w:val="24"/>
          <w:lang w:val="hr-HR"/>
        </w:rPr>
      </w:pPr>
      <w:r w:rsidRPr="00802952">
        <w:rPr>
          <w:sz w:val="24"/>
          <w:szCs w:val="24"/>
          <w:lang w:val="hr-HR"/>
        </w:rPr>
        <w:t xml:space="preserve">Na </w:t>
      </w:r>
      <w:r w:rsidR="008C51BF">
        <w:rPr>
          <w:sz w:val="24"/>
          <w:szCs w:val="24"/>
          <w:lang w:val="hr-HR"/>
        </w:rPr>
        <w:t>četvrtoj</w:t>
      </w:r>
      <w:r w:rsidRPr="00802952">
        <w:rPr>
          <w:sz w:val="24"/>
          <w:szCs w:val="24"/>
          <w:lang w:val="hr-HR"/>
        </w:rPr>
        <w:t xml:space="preserve"> sjednici Radne grupe, a nakon intenzivnog rada članova i komunikaci</w:t>
      </w:r>
      <w:r w:rsidR="001B361C" w:rsidRPr="00802952">
        <w:rPr>
          <w:sz w:val="24"/>
          <w:szCs w:val="24"/>
          <w:lang w:val="hr-HR"/>
        </w:rPr>
        <w:t>je elektronskom poštom,</w:t>
      </w:r>
      <w:r w:rsidR="008C51BF">
        <w:rPr>
          <w:sz w:val="24"/>
          <w:szCs w:val="24"/>
          <w:lang w:val="hr-HR"/>
        </w:rPr>
        <w:t xml:space="preserve"> kao i sprovedene javne rasprave,</w:t>
      </w:r>
      <w:r w:rsidR="001B361C" w:rsidRPr="00802952">
        <w:rPr>
          <w:sz w:val="24"/>
          <w:szCs w:val="24"/>
          <w:lang w:val="hr-HR"/>
        </w:rPr>
        <w:t xml:space="preserve"> pored amandmana na </w:t>
      </w:r>
      <w:r w:rsidR="008C51BF">
        <w:rPr>
          <w:sz w:val="24"/>
          <w:szCs w:val="24"/>
          <w:lang w:val="hr-HR"/>
        </w:rPr>
        <w:t xml:space="preserve">podzakonska </w:t>
      </w:r>
      <w:r w:rsidR="001B361C" w:rsidRPr="00802952">
        <w:rPr>
          <w:sz w:val="24"/>
          <w:szCs w:val="24"/>
          <w:lang w:val="hr-HR"/>
        </w:rPr>
        <w:t xml:space="preserve">akta DIK-a,  utvrđene su i preporuke za Državnu izbornu komisiju. </w:t>
      </w:r>
    </w:p>
    <w:p w:rsidR="00954008" w:rsidRPr="00802952" w:rsidRDefault="00954008" w:rsidP="00954008">
      <w:pPr>
        <w:spacing w:after="0" w:line="240" w:lineRule="auto"/>
        <w:rPr>
          <w:sz w:val="24"/>
          <w:szCs w:val="24"/>
          <w:lang w:val="hr-HR"/>
        </w:rPr>
      </w:pPr>
    </w:p>
    <w:p w:rsidR="00802952" w:rsidRPr="00802952" w:rsidRDefault="00802952" w:rsidP="00802952">
      <w:pPr>
        <w:tabs>
          <w:tab w:val="left" w:pos="9072"/>
        </w:tabs>
        <w:spacing w:after="0" w:line="240" w:lineRule="auto"/>
        <w:ind w:right="283"/>
        <w:contextualSpacing/>
        <w:jc w:val="both"/>
        <w:rPr>
          <w:rStyle w:val="tekstcijeli"/>
          <w:sz w:val="24"/>
          <w:szCs w:val="24"/>
        </w:rPr>
      </w:pPr>
      <w:r w:rsidRPr="00802952">
        <w:rPr>
          <w:sz w:val="24"/>
          <w:szCs w:val="24"/>
          <w:lang w:val="hr-HR"/>
        </w:rPr>
        <w:t xml:space="preserve">Pored organizatora, članovi radne grupe su predstavnici sledećih političkih subjekata i organizacija civilnog društva: </w:t>
      </w:r>
      <w:r w:rsidRPr="00802952">
        <w:rPr>
          <w:rStyle w:val="tekstcijeli"/>
          <w:sz w:val="24"/>
          <w:szCs w:val="24"/>
        </w:rPr>
        <w:t xml:space="preserve">Demokratskapartijasocijalista (DPS), Socijalističkanarodnapartija (SNP), Socijaldemokratskapartija (SDP), DEMOS, SocijaldemokrateCrne Gore (SDCG), PozitivnaCrna Gora (PCG), Bošnjačkastranka (BS), DemokratskaCrna Gora (Demokrate), Građanskipokretujedinjenareformskaakcija (GP URA), Liberalnapartija (LP), FORCA, Albanskaalternativa (AA), Centarzademokratskutranziciju (CDT) </w:t>
      </w:r>
      <w:r w:rsidR="008C51BF">
        <w:rPr>
          <w:rStyle w:val="tekstcijeli"/>
          <w:sz w:val="24"/>
          <w:szCs w:val="24"/>
        </w:rPr>
        <w:t xml:space="preserve">I </w:t>
      </w:r>
      <w:r w:rsidRPr="00802952">
        <w:rPr>
          <w:rStyle w:val="tekstcijeli"/>
          <w:sz w:val="24"/>
          <w:szCs w:val="24"/>
        </w:rPr>
        <w:t xml:space="preserve">Centarza monitoring </w:t>
      </w:r>
      <w:r w:rsidR="008C51BF">
        <w:rPr>
          <w:rStyle w:val="tekstcijeli"/>
          <w:sz w:val="24"/>
          <w:szCs w:val="24"/>
        </w:rPr>
        <w:t>i</w:t>
      </w:r>
      <w:r w:rsidRPr="00802952">
        <w:rPr>
          <w:rStyle w:val="tekstcijeli"/>
          <w:sz w:val="24"/>
          <w:szCs w:val="24"/>
        </w:rPr>
        <w:t>istraživanje (CEMI).</w:t>
      </w:r>
    </w:p>
    <w:p w:rsidR="001B361C" w:rsidRDefault="001B361C" w:rsidP="00954008">
      <w:pPr>
        <w:spacing w:after="0" w:line="240" w:lineRule="auto"/>
        <w:rPr>
          <w:lang w:val="hr-HR"/>
        </w:rPr>
      </w:pPr>
    </w:p>
    <w:p w:rsidR="00802952" w:rsidRDefault="00802952" w:rsidP="001B361C">
      <w:pPr>
        <w:spacing w:after="0" w:line="240" w:lineRule="auto"/>
        <w:jc w:val="center"/>
        <w:rPr>
          <w:b/>
          <w:color w:val="C00000"/>
          <w:sz w:val="32"/>
          <w:szCs w:val="32"/>
          <w:lang w:val="hr-HR"/>
        </w:rPr>
      </w:pPr>
    </w:p>
    <w:p w:rsidR="00FA799C" w:rsidRPr="001B361C" w:rsidRDefault="007B2C62" w:rsidP="001B361C">
      <w:pPr>
        <w:spacing w:after="0" w:line="240" w:lineRule="auto"/>
        <w:jc w:val="center"/>
        <w:rPr>
          <w:b/>
          <w:color w:val="C00000"/>
          <w:sz w:val="32"/>
          <w:szCs w:val="32"/>
          <w:lang w:val="hr-HR"/>
        </w:rPr>
      </w:pPr>
      <w:r w:rsidRPr="001B361C">
        <w:rPr>
          <w:b/>
          <w:color w:val="C00000"/>
          <w:sz w:val="32"/>
          <w:szCs w:val="32"/>
          <w:lang w:val="hr-HR"/>
        </w:rPr>
        <w:t>PREPORUKE ZA DRŽAVNU IZBORNU KOMISIJU</w:t>
      </w:r>
    </w:p>
    <w:p w:rsidR="007B2C62" w:rsidRDefault="007B2C62" w:rsidP="00954008">
      <w:pPr>
        <w:spacing w:after="0" w:line="240" w:lineRule="auto"/>
        <w:rPr>
          <w:lang w:val="hr-HR"/>
        </w:rPr>
      </w:pPr>
    </w:p>
    <w:p w:rsidR="001B361C" w:rsidRDefault="001B361C" w:rsidP="00954008">
      <w:pPr>
        <w:spacing w:after="0" w:line="240" w:lineRule="auto"/>
        <w:rPr>
          <w:lang w:val="hr-HR"/>
        </w:rPr>
      </w:pPr>
    </w:p>
    <w:p w:rsidR="007B2C62" w:rsidRPr="0085458F" w:rsidRDefault="007B2C62" w:rsidP="00954008">
      <w:pPr>
        <w:spacing w:after="0" w:line="240" w:lineRule="auto"/>
        <w:jc w:val="both"/>
        <w:rPr>
          <w:sz w:val="24"/>
          <w:szCs w:val="24"/>
          <w:lang w:val="hr-HR"/>
        </w:rPr>
      </w:pPr>
      <w:r w:rsidRPr="0085458F">
        <w:rPr>
          <w:sz w:val="24"/>
          <w:szCs w:val="24"/>
          <w:lang w:val="hr-HR"/>
        </w:rPr>
        <w:t>1. Državna izborna komisija treba da</w:t>
      </w:r>
      <w:r w:rsidR="008C51BF" w:rsidRPr="0085458F">
        <w:rPr>
          <w:sz w:val="24"/>
          <w:szCs w:val="24"/>
          <w:lang w:val="hr-HR"/>
        </w:rPr>
        <w:t>,</w:t>
      </w:r>
      <w:r w:rsidRPr="0085458F">
        <w:rPr>
          <w:sz w:val="24"/>
          <w:szCs w:val="24"/>
          <w:lang w:val="hr-HR"/>
        </w:rPr>
        <w:t xml:space="preserve"> ka Skupštini Crne Gore</w:t>
      </w:r>
      <w:r w:rsidR="008C51BF" w:rsidRPr="0085458F">
        <w:rPr>
          <w:sz w:val="24"/>
          <w:szCs w:val="24"/>
          <w:lang w:val="hr-HR"/>
        </w:rPr>
        <w:t>, pokrene pitanje</w:t>
      </w:r>
      <w:r w:rsidRPr="0085458F">
        <w:rPr>
          <w:sz w:val="24"/>
          <w:szCs w:val="24"/>
          <w:lang w:val="hr-HR"/>
        </w:rPr>
        <w:t xml:space="preserve"> izmjene i dopune Zakona o izboru odbornika i poslanika u cilju </w:t>
      </w:r>
      <w:r w:rsidR="008C51BF" w:rsidRPr="0085458F">
        <w:rPr>
          <w:sz w:val="24"/>
          <w:szCs w:val="24"/>
          <w:lang w:val="hr-HR"/>
        </w:rPr>
        <w:t xml:space="preserve">otklanjanja svih pravnih praznina u zakonu, definisanja pravnih posledica za kršenje svih Zakonom propisanih zabrana, kao i </w:t>
      </w:r>
      <w:r w:rsidRPr="0085458F">
        <w:rPr>
          <w:sz w:val="24"/>
          <w:szCs w:val="24"/>
          <w:lang w:val="hr-HR"/>
        </w:rPr>
        <w:t>definisanja procedure za kontrolu ispravnosti elektronskog uređaja za identifikaciju birača prilikom preuzimanja od Ministarstva unutrašnjih poslova, kao i prilikom preuzimanja uređaja od stran</w:t>
      </w:r>
      <w:r w:rsidR="001B361C" w:rsidRPr="0085458F">
        <w:rPr>
          <w:sz w:val="24"/>
          <w:szCs w:val="24"/>
          <w:lang w:val="hr-HR"/>
        </w:rPr>
        <w:t>e predsjednika biračkih odbora;</w:t>
      </w:r>
    </w:p>
    <w:p w:rsidR="001B361C" w:rsidRPr="0085458F" w:rsidRDefault="001B361C" w:rsidP="0095400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85458F" w:rsidRPr="0085458F" w:rsidRDefault="0085458F" w:rsidP="0085458F">
      <w:pPr>
        <w:widowControl w:val="0"/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85458F">
        <w:rPr>
          <w:rFonts w:eastAsia="Calibri" w:cs="Times New Roman"/>
          <w:sz w:val="24"/>
          <w:szCs w:val="24"/>
          <w:lang w:eastAsia="ar-SA"/>
        </w:rPr>
        <w:t>2. Državnaizbornakomisija u saradnjisapredstavnicimasvihopštinskihizbornihkomisijatreba da pripremi</w:t>
      </w:r>
      <w:r>
        <w:rPr>
          <w:rFonts w:eastAsia="Calibri" w:cs="Times New Roman"/>
          <w:sz w:val="24"/>
          <w:szCs w:val="24"/>
          <w:lang w:eastAsia="ar-SA"/>
        </w:rPr>
        <w:t>konkretne</w:t>
      </w:r>
      <w:r w:rsidRPr="0085458F">
        <w:rPr>
          <w:rFonts w:eastAsia="Calibri" w:cs="Times New Roman"/>
          <w:sz w:val="24"/>
          <w:szCs w:val="24"/>
          <w:lang w:eastAsia="ar-SA"/>
        </w:rPr>
        <w:t>sugestije u pravcuizmjenaidopunaZakona</w:t>
      </w:r>
      <w:r>
        <w:rPr>
          <w:rFonts w:eastAsia="Calibri" w:cs="Times New Roman"/>
          <w:sz w:val="24"/>
          <w:szCs w:val="24"/>
          <w:lang w:eastAsia="ar-SA"/>
        </w:rPr>
        <w:t xml:space="preserve"> o izboruodbornikaiposlanika;</w:t>
      </w:r>
    </w:p>
    <w:p w:rsidR="0085458F" w:rsidRPr="0085458F" w:rsidRDefault="0085458F" w:rsidP="0095400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1B361C" w:rsidRPr="0085458F" w:rsidRDefault="0085458F" w:rsidP="001B361C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835AF9" w:rsidRPr="0085458F">
        <w:rPr>
          <w:sz w:val="24"/>
          <w:szCs w:val="24"/>
          <w:lang w:val="hr-HR"/>
        </w:rPr>
        <w:t xml:space="preserve">. Državna izborna komisija treba da uspostavi sistem obučavanja predsjednika, zamjenika predsjednika i članova biračkih odbora kao i opunomoćenih predstavnika i njihovih zamjena, </w:t>
      </w:r>
      <w:r w:rsidR="00E3719B" w:rsidRPr="0085458F">
        <w:rPr>
          <w:sz w:val="24"/>
          <w:szCs w:val="24"/>
          <w:lang w:val="hr-HR"/>
        </w:rPr>
        <w:t>u saradnji sa civilnim sektorom i drugim zainteresovanim subjektima, koji bi omogućio da lica koja se obučavaju u potpunosti budu upoznata i ovladaju sa s</w:t>
      </w:r>
      <w:r w:rsidR="00802952" w:rsidRPr="0085458F">
        <w:rPr>
          <w:sz w:val="24"/>
          <w:szCs w:val="24"/>
          <w:lang w:val="hr-HR"/>
        </w:rPr>
        <w:t>vim aspektima izbornog procesa;</w:t>
      </w:r>
    </w:p>
    <w:p w:rsidR="001B361C" w:rsidRPr="0085458F" w:rsidRDefault="001B361C" w:rsidP="001B361C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A02110" w:rsidRPr="0085458F" w:rsidRDefault="0085458F" w:rsidP="001B361C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4</w:t>
      </w:r>
      <w:r w:rsidR="001B361C" w:rsidRPr="0085458F">
        <w:rPr>
          <w:sz w:val="24"/>
          <w:szCs w:val="24"/>
          <w:lang w:val="hr-HR"/>
        </w:rPr>
        <w:t>. Državna izborna komisija, odnosno nadležna izborna komisija treba da</w:t>
      </w:r>
      <w:r w:rsidR="00CD4A93" w:rsidRPr="0085458F">
        <w:rPr>
          <w:sz w:val="24"/>
          <w:szCs w:val="24"/>
          <w:lang w:val="hr-HR"/>
        </w:rPr>
        <w:t>, u saradnji sa MUP-om, obezbijedi da</w:t>
      </w:r>
      <w:r w:rsidR="001B361C" w:rsidRPr="0085458F">
        <w:rPr>
          <w:sz w:val="24"/>
          <w:szCs w:val="24"/>
          <w:lang w:val="hr-HR"/>
        </w:rPr>
        <w:t xml:space="preserve"> najkasnije u roku od jednog časa, tehnička podrška dođe na biračko mjesto i otkloni kvar na elektronskom s</w:t>
      </w:r>
      <w:r w:rsidR="00802952" w:rsidRPr="0085458F">
        <w:rPr>
          <w:sz w:val="24"/>
          <w:szCs w:val="24"/>
          <w:lang w:val="hr-HR"/>
        </w:rPr>
        <w:t>istemu za identifikaciju birača;</w:t>
      </w:r>
      <w:bookmarkStart w:id="0" w:name="_GoBack"/>
      <w:bookmarkEnd w:id="0"/>
    </w:p>
    <w:p w:rsidR="001B361C" w:rsidRPr="0085458F" w:rsidRDefault="001B361C" w:rsidP="001B361C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D34672" w:rsidRPr="0085458F" w:rsidRDefault="0085458F" w:rsidP="00954008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D34672" w:rsidRPr="0085458F">
        <w:rPr>
          <w:sz w:val="24"/>
          <w:szCs w:val="24"/>
          <w:lang w:val="hr-HR"/>
        </w:rPr>
        <w:t xml:space="preserve">. </w:t>
      </w:r>
      <w:r w:rsidR="001B361C" w:rsidRPr="0085458F">
        <w:rPr>
          <w:sz w:val="24"/>
          <w:szCs w:val="24"/>
          <w:lang w:val="hr-HR"/>
        </w:rPr>
        <w:t>Državna izborna komisije treba da z</w:t>
      </w:r>
      <w:r w:rsidR="00D34672" w:rsidRPr="0085458F">
        <w:rPr>
          <w:sz w:val="24"/>
          <w:szCs w:val="24"/>
          <w:lang w:val="hr-HR"/>
        </w:rPr>
        <w:t xml:space="preserve">ahjev za glasanje </w:t>
      </w:r>
      <w:r w:rsidR="001B361C" w:rsidRPr="0085458F">
        <w:rPr>
          <w:sz w:val="24"/>
          <w:szCs w:val="24"/>
          <w:lang w:val="hr-HR"/>
        </w:rPr>
        <w:t>putem pisma prije izbora učini</w:t>
      </w:r>
      <w:r w:rsidR="00D34672" w:rsidRPr="0085458F">
        <w:rPr>
          <w:sz w:val="24"/>
          <w:szCs w:val="24"/>
          <w:lang w:val="hr-HR"/>
        </w:rPr>
        <w:t xml:space="preserve"> dostupnim na </w:t>
      </w:r>
      <w:r w:rsidR="00A02110" w:rsidRPr="0085458F">
        <w:rPr>
          <w:sz w:val="24"/>
          <w:szCs w:val="24"/>
          <w:lang w:val="hr-HR"/>
        </w:rPr>
        <w:t xml:space="preserve">svom </w:t>
      </w:r>
      <w:r w:rsidR="00D34672" w:rsidRPr="0085458F">
        <w:rPr>
          <w:sz w:val="24"/>
          <w:szCs w:val="24"/>
          <w:lang w:val="hr-HR"/>
        </w:rPr>
        <w:t xml:space="preserve">sajtu u formatu (word) koji je pristupačan za </w:t>
      </w:r>
      <w:r w:rsidR="00A02110" w:rsidRPr="0085458F">
        <w:rPr>
          <w:sz w:val="24"/>
          <w:szCs w:val="24"/>
          <w:lang w:val="hr-HR"/>
        </w:rPr>
        <w:t xml:space="preserve">osobe </w:t>
      </w:r>
      <w:r w:rsidR="001B0C35" w:rsidRPr="0085458F">
        <w:rPr>
          <w:sz w:val="24"/>
          <w:szCs w:val="24"/>
          <w:lang w:val="hr-HR"/>
        </w:rPr>
        <w:t>oštećenog vida</w:t>
      </w:r>
      <w:r w:rsidR="00802952" w:rsidRPr="0085458F">
        <w:rPr>
          <w:sz w:val="24"/>
          <w:szCs w:val="24"/>
          <w:lang w:val="hr-HR"/>
        </w:rPr>
        <w:t>;</w:t>
      </w:r>
    </w:p>
    <w:p w:rsidR="00AC3DC8" w:rsidRPr="0085458F" w:rsidRDefault="00AC3DC8" w:rsidP="0095400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CD4A93" w:rsidRPr="0085458F" w:rsidRDefault="0085458F" w:rsidP="00954008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="00CD4A93" w:rsidRPr="0085458F">
        <w:rPr>
          <w:sz w:val="24"/>
          <w:szCs w:val="24"/>
          <w:lang w:val="hr-HR"/>
        </w:rPr>
        <w:t>. Državna izborna komisija treba da poveća transparentnost svog rada i da obezbijedi punu primjenu Zakona o s</w:t>
      </w:r>
      <w:r w:rsidR="00802952" w:rsidRPr="0085458F">
        <w:rPr>
          <w:sz w:val="24"/>
          <w:szCs w:val="24"/>
          <w:lang w:val="hr-HR"/>
        </w:rPr>
        <w:t>lobodnom pristupu informacijama;</w:t>
      </w:r>
    </w:p>
    <w:p w:rsidR="00CD4A93" w:rsidRPr="0085458F" w:rsidRDefault="00CD4A93" w:rsidP="0095400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AC3DC8" w:rsidRPr="0085458F" w:rsidRDefault="0085458F" w:rsidP="00954008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</w:t>
      </w:r>
      <w:r w:rsidR="00A02110" w:rsidRPr="0085458F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Državna izborna komisija treba da donese poseban pravni akt</w:t>
      </w:r>
      <w:r w:rsidR="00AC3DC8" w:rsidRPr="0085458F">
        <w:rPr>
          <w:sz w:val="24"/>
          <w:szCs w:val="24"/>
          <w:lang w:val="hr-HR"/>
        </w:rPr>
        <w:t>kojim bi se se definisao rad opštinskih izbornih komi</w:t>
      </w:r>
      <w:r w:rsidR="00802952" w:rsidRPr="0085458F">
        <w:rPr>
          <w:sz w:val="24"/>
          <w:szCs w:val="24"/>
          <w:lang w:val="hr-HR"/>
        </w:rPr>
        <w:t>sija;</w:t>
      </w:r>
    </w:p>
    <w:p w:rsidR="00E3719B" w:rsidRPr="0085458F" w:rsidRDefault="00E3719B" w:rsidP="0095400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CD4A93" w:rsidRPr="0085458F" w:rsidRDefault="00A242FD" w:rsidP="00A242FD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</w:t>
      </w:r>
      <w:r w:rsidR="00CD4A93" w:rsidRPr="0085458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Državna izborna komisija treba da donese novi etički kodeks </w:t>
      </w:r>
      <w:r w:rsidR="00CD4A93" w:rsidRPr="0085458F">
        <w:rPr>
          <w:sz w:val="24"/>
          <w:szCs w:val="24"/>
          <w:lang w:val="hr-HR"/>
        </w:rPr>
        <w:t>kojim će se regulisati ponašanje svih učesnika izbornog procesa, političkih subjekata, kandidata, organa za sprovođenje izbora i do</w:t>
      </w:r>
      <w:r>
        <w:rPr>
          <w:sz w:val="24"/>
          <w:szCs w:val="24"/>
          <w:lang w:val="hr-HR"/>
        </w:rPr>
        <w:t>maćih i međunarodnih posmatrača, te predvidjeti finansijske i druge posledice za članove organa za sprovođenje izbora koji ne realizuju svoje aktivnosti u skladu sa zakonom, podzakonskim aktima i Etičkim kodeksom;</w:t>
      </w:r>
    </w:p>
    <w:p w:rsidR="00A02110" w:rsidRPr="0085458F" w:rsidRDefault="00A02110" w:rsidP="0095400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E3719B" w:rsidRPr="00A242FD" w:rsidRDefault="00A242FD" w:rsidP="00954008">
      <w:pPr>
        <w:spacing w:after="0" w:line="240" w:lineRule="auto"/>
        <w:jc w:val="both"/>
        <w:rPr>
          <w:sz w:val="24"/>
          <w:szCs w:val="24"/>
          <w:lang w:val="hr-HR"/>
        </w:rPr>
      </w:pPr>
      <w:r w:rsidRPr="00A242FD">
        <w:rPr>
          <w:sz w:val="24"/>
          <w:szCs w:val="24"/>
          <w:lang w:val="hr-HR"/>
        </w:rPr>
        <w:t>9</w:t>
      </w:r>
      <w:r w:rsidR="00A02110" w:rsidRPr="00A242FD">
        <w:rPr>
          <w:sz w:val="24"/>
          <w:szCs w:val="24"/>
          <w:lang w:val="hr-HR"/>
        </w:rPr>
        <w:t>. Državna izborna komisija u saradnji sa MUP</w:t>
      </w:r>
      <w:r w:rsidRPr="00A242FD">
        <w:rPr>
          <w:sz w:val="24"/>
          <w:szCs w:val="24"/>
          <w:lang w:val="hr-HR"/>
        </w:rPr>
        <w:t>-</w:t>
      </w:r>
      <w:r w:rsidR="00A02110" w:rsidRPr="00A242FD">
        <w:rPr>
          <w:sz w:val="24"/>
          <w:szCs w:val="24"/>
          <w:lang w:val="hr-HR"/>
        </w:rPr>
        <w:t>om treba da obezbijedi pristupačnost svih relevantnih informacija vezanih za izborni poces osobama oštećenog vida i osobama oštećenog sluha</w:t>
      </w:r>
      <w:r w:rsidR="00233D5A" w:rsidRPr="00A242FD">
        <w:rPr>
          <w:sz w:val="24"/>
          <w:szCs w:val="24"/>
          <w:lang w:val="hr-HR"/>
        </w:rPr>
        <w:t xml:space="preserve">, uključujući i pristupačnost </w:t>
      </w:r>
      <w:r w:rsidRPr="00A242FD">
        <w:rPr>
          <w:sz w:val="24"/>
          <w:szCs w:val="24"/>
          <w:lang w:val="hr-HR"/>
        </w:rPr>
        <w:t>internet prezentacijebiraci</w:t>
      </w:r>
      <w:r w:rsidR="00233D5A" w:rsidRPr="00A242FD">
        <w:rPr>
          <w:sz w:val="24"/>
          <w:szCs w:val="24"/>
          <w:lang w:val="hr-HR"/>
        </w:rPr>
        <w:t xml:space="preserve">.me. </w:t>
      </w:r>
    </w:p>
    <w:p w:rsidR="006F1F6C" w:rsidRPr="0085458F" w:rsidRDefault="006F1F6C" w:rsidP="0095400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F1F6C" w:rsidRPr="00A242FD" w:rsidRDefault="00A242FD" w:rsidP="00A242FD">
      <w:pPr>
        <w:widowControl w:val="0"/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10</w:t>
      </w:r>
      <w:r w:rsidR="006F1F6C" w:rsidRPr="0085458F">
        <w:rPr>
          <w:rFonts w:eastAsia="Calibri" w:cs="Times New Roman"/>
          <w:sz w:val="24"/>
          <w:szCs w:val="24"/>
          <w:lang w:eastAsia="ar-SA"/>
        </w:rPr>
        <w:t>.Državnaizbornakomisija</w:t>
      </w:r>
      <w:r>
        <w:rPr>
          <w:rFonts w:eastAsia="Calibri" w:cs="Times New Roman"/>
          <w:sz w:val="24"/>
          <w:szCs w:val="24"/>
          <w:lang w:eastAsia="ar-SA"/>
        </w:rPr>
        <w:t>, u saradnjisaopštinskimizbornimkomisijama, treba da identifikujesva mala biračkamjestai da razmotri</w:t>
      </w:r>
      <w:r w:rsidR="006F1F6C" w:rsidRPr="0085458F">
        <w:rPr>
          <w:rFonts w:eastAsia="Calibri" w:cs="Times New Roman"/>
          <w:sz w:val="24"/>
          <w:szCs w:val="24"/>
          <w:lang w:eastAsia="ar-SA"/>
        </w:rPr>
        <w:t>mogućnost</w:t>
      </w:r>
      <w:r>
        <w:rPr>
          <w:rFonts w:eastAsia="Calibri" w:cs="Times New Roman"/>
          <w:sz w:val="24"/>
          <w:szCs w:val="24"/>
          <w:lang w:eastAsia="ar-SA"/>
        </w:rPr>
        <w:t>njihovog</w:t>
      </w:r>
      <w:r w:rsidR="006F1F6C" w:rsidRPr="0085458F">
        <w:rPr>
          <w:rFonts w:eastAsia="Calibri" w:cs="Times New Roman"/>
          <w:sz w:val="24"/>
          <w:szCs w:val="24"/>
          <w:lang w:eastAsia="ar-SA"/>
        </w:rPr>
        <w:t>spajanja</w:t>
      </w:r>
      <w:r>
        <w:rPr>
          <w:rFonts w:eastAsia="Calibri" w:cs="Times New Roman"/>
          <w:sz w:val="24"/>
          <w:szCs w:val="24"/>
          <w:lang w:eastAsia="ar-SA"/>
        </w:rPr>
        <w:t>,</w:t>
      </w:r>
      <w:r w:rsidR="006F1F6C" w:rsidRPr="0085458F">
        <w:rPr>
          <w:rFonts w:eastAsia="Calibri" w:cs="Times New Roman"/>
          <w:sz w:val="24"/>
          <w:szCs w:val="24"/>
          <w:lang w:eastAsia="ar-SA"/>
        </w:rPr>
        <w:t>kako bi se natajnačinmoglagarantovatitajnostglasanja.</w:t>
      </w:r>
    </w:p>
    <w:p w:rsidR="006F1F6C" w:rsidRPr="0085458F" w:rsidRDefault="006F1F6C" w:rsidP="00954008">
      <w:pPr>
        <w:spacing w:after="0" w:line="240" w:lineRule="auto"/>
        <w:jc w:val="both"/>
        <w:rPr>
          <w:sz w:val="24"/>
          <w:szCs w:val="24"/>
          <w:lang w:val="hr-HR"/>
        </w:rPr>
      </w:pPr>
    </w:p>
    <w:sectPr w:rsidR="006F1F6C" w:rsidRPr="0085458F" w:rsidSect="001B3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D6" w:rsidRDefault="00074DD6" w:rsidP="00802952">
      <w:pPr>
        <w:spacing w:after="0" w:line="240" w:lineRule="auto"/>
      </w:pPr>
      <w:r>
        <w:separator/>
      </w:r>
    </w:p>
  </w:endnote>
  <w:endnote w:type="continuationSeparator" w:id="1">
    <w:p w:rsidR="00074DD6" w:rsidRDefault="00074DD6" w:rsidP="008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2" w:rsidRDefault="008029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2" w:rsidRDefault="008029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2" w:rsidRDefault="00802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D6" w:rsidRDefault="00074DD6" w:rsidP="00802952">
      <w:pPr>
        <w:spacing w:after="0" w:line="240" w:lineRule="auto"/>
      </w:pPr>
      <w:r>
        <w:separator/>
      </w:r>
    </w:p>
  </w:footnote>
  <w:footnote w:type="continuationSeparator" w:id="1">
    <w:p w:rsidR="00074DD6" w:rsidRDefault="00074DD6" w:rsidP="0080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2" w:rsidRDefault="002759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107626" o:spid="_x0000_s2050" type="#_x0000_t136" style="position:absolute;margin-left:0;margin-top:0;width:834.75pt;height:17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Finalna verzij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2" w:rsidRDefault="002759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107627" o:spid="_x0000_s2051" type="#_x0000_t136" style="position:absolute;margin-left:0;margin-top:0;width:834.75pt;height:17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Finalna verzij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2" w:rsidRDefault="002759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107625" o:spid="_x0000_s2049" type="#_x0000_t136" style="position:absolute;margin-left:0;margin-top:0;width:834.75pt;height:17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Finalna verzij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4603"/>
    <w:rsid w:val="00074DD6"/>
    <w:rsid w:val="001B0C35"/>
    <w:rsid w:val="001B361C"/>
    <w:rsid w:val="00233D5A"/>
    <w:rsid w:val="00275906"/>
    <w:rsid w:val="003A072A"/>
    <w:rsid w:val="005F658E"/>
    <w:rsid w:val="006914BC"/>
    <w:rsid w:val="006D39B3"/>
    <w:rsid w:val="006F1F6C"/>
    <w:rsid w:val="007B2C62"/>
    <w:rsid w:val="00802952"/>
    <w:rsid w:val="00835AF9"/>
    <w:rsid w:val="0085458F"/>
    <w:rsid w:val="008B389A"/>
    <w:rsid w:val="008C51BF"/>
    <w:rsid w:val="00954008"/>
    <w:rsid w:val="009B4674"/>
    <w:rsid w:val="00A02110"/>
    <w:rsid w:val="00A242FD"/>
    <w:rsid w:val="00A24603"/>
    <w:rsid w:val="00AC3DC8"/>
    <w:rsid w:val="00C6212B"/>
    <w:rsid w:val="00C72DEE"/>
    <w:rsid w:val="00CD4A93"/>
    <w:rsid w:val="00D34672"/>
    <w:rsid w:val="00E3719B"/>
    <w:rsid w:val="00E71D8D"/>
    <w:rsid w:val="00F24BAC"/>
    <w:rsid w:val="00FA799C"/>
    <w:rsid w:val="00FD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62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E3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719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40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08"/>
    <w:rPr>
      <w:rFonts w:ascii="Tahoma" w:hAnsi="Tahoma" w:cs="Tahoma"/>
      <w:sz w:val="16"/>
      <w:szCs w:val="16"/>
    </w:rPr>
  </w:style>
  <w:style w:type="character" w:customStyle="1" w:styleId="tekstcijeli">
    <w:name w:val="tekstcijeli"/>
    <w:basedOn w:val="DefaultParagraphFont"/>
    <w:rsid w:val="00802952"/>
  </w:style>
  <w:style w:type="paragraph" w:styleId="Header">
    <w:name w:val="header"/>
    <w:basedOn w:val="Normal"/>
    <w:link w:val="HeaderChar"/>
    <w:uiPriority w:val="99"/>
    <w:unhideWhenUsed/>
    <w:rsid w:val="0080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52"/>
  </w:style>
  <w:style w:type="paragraph" w:styleId="Footer">
    <w:name w:val="footer"/>
    <w:basedOn w:val="Normal"/>
    <w:link w:val="FooterChar"/>
    <w:uiPriority w:val="99"/>
    <w:unhideWhenUsed/>
    <w:rsid w:val="0080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62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E3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719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40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08"/>
    <w:rPr>
      <w:rFonts w:ascii="Tahoma" w:hAnsi="Tahoma" w:cs="Tahoma"/>
      <w:sz w:val="16"/>
      <w:szCs w:val="16"/>
    </w:rPr>
  </w:style>
  <w:style w:type="character" w:customStyle="1" w:styleId="tekstcijeli">
    <w:name w:val="tekstcijeli"/>
    <w:basedOn w:val="DefaultParagraphFont"/>
    <w:rsid w:val="00802952"/>
  </w:style>
  <w:style w:type="paragraph" w:styleId="Header">
    <w:name w:val="header"/>
    <w:basedOn w:val="Normal"/>
    <w:link w:val="HeaderChar"/>
    <w:uiPriority w:val="99"/>
    <w:unhideWhenUsed/>
    <w:rsid w:val="0080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52"/>
  </w:style>
  <w:style w:type="paragraph" w:styleId="Footer">
    <w:name w:val="footer"/>
    <w:basedOn w:val="Normal"/>
    <w:link w:val="FooterChar"/>
    <w:uiPriority w:val="99"/>
    <w:unhideWhenUsed/>
    <w:rsid w:val="0080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BF1A-C826-425D-9633-04A06BD7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Maras</dc:creator>
  <cp:lastModifiedBy>user</cp:lastModifiedBy>
  <cp:revision>2</cp:revision>
  <cp:lastPrinted>2016-07-08T12:49:00Z</cp:lastPrinted>
  <dcterms:created xsi:type="dcterms:W3CDTF">2016-07-11T09:47:00Z</dcterms:created>
  <dcterms:modified xsi:type="dcterms:W3CDTF">2016-07-11T09:47:00Z</dcterms:modified>
</cp:coreProperties>
</file>